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F6" w:rsidRDefault="00BC6EF6" w:rsidP="000302E4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Утверждено</w:t>
      </w:r>
    </w:p>
    <w:p w:rsidR="00BC6EF6" w:rsidRDefault="00BC6EF6" w:rsidP="000302E4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приказом отдела образования администрации</w:t>
      </w:r>
    </w:p>
    <w:p w:rsidR="00BC6EF6" w:rsidRDefault="00BC6EF6" w:rsidP="000302E4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Аромашевского муниципального района </w:t>
      </w:r>
    </w:p>
    <w:p w:rsidR="00E34773" w:rsidRDefault="00BC6EF6" w:rsidP="000302E4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№ 102 от 15.10.2012г.</w:t>
      </w:r>
    </w:p>
    <w:p w:rsidR="00BC6EF6" w:rsidRPr="000302E4" w:rsidRDefault="00BC6EF6" w:rsidP="000302E4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jc w:val="right"/>
        <w:rPr>
          <w:rFonts w:ascii="Arial" w:hAnsi="Arial" w:cs="Arial"/>
          <w:b w:val="0"/>
          <w:bCs w:val="0"/>
        </w:rPr>
      </w:pPr>
    </w:p>
    <w:p w:rsidR="00E34773" w:rsidRDefault="00E34773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E34773" w:rsidRPr="00F97C99" w:rsidRDefault="00E34773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об организации</w:t>
      </w:r>
      <w:r w:rsidRPr="00B60B9A">
        <w:rPr>
          <w:rFonts w:ascii="Arial" w:hAnsi="Arial" w:cs="Arial"/>
          <w:color w:val="000000"/>
          <w:sz w:val="26"/>
          <w:szCs w:val="26"/>
        </w:rPr>
        <w:t xml:space="preserve"> проведении конкурса на замещение вакантной должности 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руководителя государственного (муниципального) </w:t>
      </w:r>
      <w:bookmarkStart w:id="0" w:name="_GoBack"/>
      <w:bookmarkEnd w:id="0"/>
      <w:r w:rsidRPr="00F97C99">
        <w:rPr>
          <w:rFonts w:ascii="Arial" w:hAnsi="Arial" w:cs="Arial"/>
          <w:color w:val="000000"/>
          <w:sz w:val="26"/>
          <w:szCs w:val="26"/>
        </w:rPr>
        <w:t>общеобразовательного учреждения</w:t>
      </w:r>
    </w:p>
    <w:p w:rsidR="00E34773" w:rsidRPr="00F97C99" w:rsidRDefault="00E34773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E34773" w:rsidRPr="00F97C99" w:rsidRDefault="00E34773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sz w:val="26"/>
          <w:szCs w:val="26"/>
          <w:lang w:val="en-US"/>
        </w:rPr>
        <w:t>I</w:t>
      </w:r>
      <w:r w:rsidRPr="00F97C99">
        <w:rPr>
          <w:rFonts w:ascii="Arial" w:hAnsi="Arial" w:cs="Arial"/>
          <w:sz w:val="26"/>
          <w:szCs w:val="26"/>
        </w:rPr>
        <w:t>.О</w:t>
      </w:r>
      <w:r w:rsidRPr="00F97C99">
        <w:rPr>
          <w:rFonts w:ascii="Arial" w:hAnsi="Arial" w:cs="Arial"/>
          <w:color w:val="000000"/>
          <w:sz w:val="26"/>
          <w:szCs w:val="26"/>
        </w:rPr>
        <w:t>бщие положения</w:t>
      </w:r>
    </w:p>
    <w:p w:rsidR="00E34773" w:rsidRPr="00F97C99" w:rsidRDefault="00E34773" w:rsidP="00A90FBC">
      <w:pPr>
        <w:pStyle w:val="20"/>
        <w:shd w:val="clear" w:color="auto" w:fill="auto"/>
        <w:tabs>
          <w:tab w:val="left" w:pos="226"/>
          <w:tab w:val="left" w:pos="11057"/>
          <w:tab w:val="left" w:pos="11199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E34773" w:rsidRPr="00F97C99" w:rsidRDefault="00E34773" w:rsidP="0098795B">
      <w:pPr>
        <w:pStyle w:val="1"/>
        <w:shd w:val="clear" w:color="auto" w:fill="auto"/>
        <w:tabs>
          <w:tab w:val="left" w:pos="-28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sz w:val="26"/>
          <w:szCs w:val="26"/>
        </w:rPr>
        <w:t>1.1. Н</w:t>
      </w:r>
      <w:r w:rsidRPr="00F97C99">
        <w:rPr>
          <w:rFonts w:ascii="Arial" w:hAnsi="Arial" w:cs="Arial"/>
          <w:color w:val="000000"/>
          <w:sz w:val="26"/>
          <w:szCs w:val="26"/>
        </w:rPr>
        <w:t>астоящим Положением в соответствии с Законом Российской Федерации «Об образовании» и статьей 275 Трудового кодекса Российской Федерации определяется порядок организации и п</w:t>
      </w:r>
      <w:r>
        <w:rPr>
          <w:rFonts w:ascii="Arial" w:hAnsi="Arial" w:cs="Arial"/>
          <w:color w:val="000000"/>
          <w:sz w:val="26"/>
          <w:szCs w:val="26"/>
        </w:rPr>
        <w:t xml:space="preserve">роведения конкурса на замещение </w:t>
      </w:r>
      <w:r w:rsidRPr="00F97C99">
        <w:rPr>
          <w:rFonts w:ascii="Arial" w:hAnsi="Arial" w:cs="Arial"/>
          <w:color w:val="000000"/>
          <w:sz w:val="26"/>
          <w:szCs w:val="26"/>
        </w:rPr>
        <w:t>вакантной должности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руководителя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государственного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(муниципального) общеобразовательного учреждения (далее - Конкурс).</w:t>
      </w:r>
    </w:p>
    <w:p w:rsidR="00E34773" w:rsidRDefault="00E34773" w:rsidP="00B513D4">
      <w:pPr>
        <w:pStyle w:val="1"/>
        <w:tabs>
          <w:tab w:val="left" w:pos="-284"/>
          <w:tab w:val="left" w:pos="851"/>
          <w:tab w:val="left" w:pos="11057"/>
          <w:tab w:val="left" w:pos="11199"/>
        </w:tabs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1.2. Конкурс проводится в целях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E34773" w:rsidRDefault="00E34773" w:rsidP="00B513D4">
      <w:pPr>
        <w:pStyle w:val="1"/>
        <w:tabs>
          <w:tab w:val="left" w:pos="-284"/>
          <w:tab w:val="left" w:pos="851"/>
          <w:tab w:val="left" w:pos="11057"/>
          <w:tab w:val="left" w:pos="11199"/>
        </w:tabs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B513D4">
        <w:rPr>
          <w:rFonts w:ascii="Arial" w:hAnsi="Arial" w:cs="Arial"/>
          <w:color w:val="000000"/>
          <w:sz w:val="26"/>
          <w:szCs w:val="26"/>
        </w:rPr>
        <w:t>– определение уровня  профессиональной компетентности  участников  конкур</w:t>
      </w:r>
      <w:r>
        <w:rPr>
          <w:rFonts w:ascii="Arial" w:hAnsi="Arial" w:cs="Arial"/>
          <w:color w:val="000000"/>
          <w:sz w:val="26"/>
          <w:szCs w:val="26"/>
        </w:rPr>
        <w:t>сного отбора на</w:t>
      </w:r>
      <w:r w:rsidRPr="00B513D4">
        <w:rPr>
          <w:rFonts w:ascii="Arial" w:hAnsi="Arial" w:cs="Arial"/>
          <w:color w:val="000000"/>
          <w:sz w:val="26"/>
          <w:szCs w:val="26"/>
        </w:rPr>
        <w:t xml:space="preserve"> должность руководителя  государственного о</w:t>
      </w:r>
      <w:r>
        <w:rPr>
          <w:rFonts w:ascii="Arial" w:hAnsi="Arial" w:cs="Arial"/>
          <w:color w:val="000000"/>
          <w:sz w:val="26"/>
          <w:szCs w:val="26"/>
        </w:rPr>
        <w:t>бщеобразовательного учреждения;</w:t>
      </w:r>
    </w:p>
    <w:p w:rsidR="00E34773" w:rsidRPr="00B513D4" w:rsidRDefault="00E34773" w:rsidP="00B513D4">
      <w:pPr>
        <w:pStyle w:val="1"/>
        <w:tabs>
          <w:tab w:val="left" w:pos="-284"/>
          <w:tab w:val="left" w:pos="851"/>
          <w:tab w:val="left" w:pos="11057"/>
          <w:tab w:val="left" w:pos="11199"/>
        </w:tabs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B513D4">
        <w:rPr>
          <w:rFonts w:ascii="Arial" w:hAnsi="Arial" w:cs="Arial"/>
          <w:color w:val="000000"/>
          <w:sz w:val="26"/>
          <w:szCs w:val="26"/>
        </w:rPr>
        <w:t>- оценку деловых и личностных качеств граждан, способных занять руководящие должности;</w:t>
      </w:r>
    </w:p>
    <w:p w:rsidR="00E34773" w:rsidRDefault="00E34773" w:rsidP="00B513D4">
      <w:pPr>
        <w:pStyle w:val="1"/>
        <w:shd w:val="clear" w:color="auto" w:fill="auto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B513D4">
        <w:rPr>
          <w:rFonts w:ascii="Arial" w:hAnsi="Arial" w:cs="Arial"/>
          <w:color w:val="000000"/>
          <w:sz w:val="26"/>
          <w:szCs w:val="26"/>
        </w:rPr>
        <w:t>- формирование кадрового резерва руководителей  государственных общеобразовате</w:t>
      </w:r>
      <w:r>
        <w:rPr>
          <w:rFonts w:ascii="Arial" w:hAnsi="Arial" w:cs="Arial"/>
          <w:color w:val="000000"/>
          <w:sz w:val="26"/>
          <w:szCs w:val="26"/>
        </w:rPr>
        <w:t>льных учреждений;</w:t>
      </w:r>
    </w:p>
    <w:p w:rsidR="00E34773" w:rsidRPr="00F97C99" w:rsidRDefault="00E34773" w:rsidP="00B513D4">
      <w:pPr>
        <w:pStyle w:val="1"/>
        <w:shd w:val="clear" w:color="auto" w:fill="auto"/>
        <w:tabs>
          <w:tab w:val="left" w:pos="-284"/>
          <w:tab w:val="left" w:pos="851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F97C99">
        <w:rPr>
          <w:rFonts w:ascii="Arial" w:hAnsi="Arial" w:cs="Arial"/>
          <w:color w:val="000000"/>
          <w:sz w:val="26"/>
          <w:szCs w:val="26"/>
        </w:rPr>
        <w:t>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E34773" w:rsidRDefault="00E34773" w:rsidP="0098795B">
      <w:pPr>
        <w:pStyle w:val="1"/>
        <w:shd w:val="clear" w:color="auto" w:fill="auto"/>
        <w:tabs>
          <w:tab w:val="left" w:pos="101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1.3. Организация и проведение Конкурса осуществляется учредителем государственного (муниципального) общеобразовательного учреждения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4773" w:rsidRPr="00F97C99" w:rsidRDefault="00E34773" w:rsidP="0098795B">
      <w:pPr>
        <w:pStyle w:val="1"/>
        <w:shd w:val="clear" w:color="auto" w:fill="auto"/>
        <w:tabs>
          <w:tab w:val="left" w:pos="909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1.4. 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 настоящего Положения.</w:t>
      </w:r>
    </w:p>
    <w:p w:rsidR="00E34773" w:rsidRDefault="00E34773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color w:val="000000"/>
          <w:sz w:val="26"/>
          <w:szCs w:val="26"/>
        </w:rPr>
      </w:pPr>
    </w:p>
    <w:p w:rsidR="00BC6EF6" w:rsidRDefault="00BC6EF6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color w:val="000000"/>
          <w:sz w:val="26"/>
          <w:szCs w:val="26"/>
        </w:rPr>
      </w:pPr>
    </w:p>
    <w:p w:rsidR="00BC6EF6" w:rsidRPr="00F97C99" w:rsidRDefault="00BC6EF6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color w:val="000000"/>
          <w:sz w:val="26"/>
          <w:szCs w:val="26"/>
        </w:rPr>
      </w:pPr>
    </w:p>
    <w:p w:rsidR="00E34773" w:rsidRPr="00F97C99" w:rsidRDefault="00E34773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  <w:lang w:val="en-US"/>
        </w:rPr>
        <w:lastRenderedPageBreak/>
        <w:t>II</w:t>
      </w:r>
      <w:r w:rsidRPr="00F97C99">
        <w:rPr>
          <w:rFonts w:ascii="Arial" w:hAnsi="Arial" w:cs="Arial"/>
          <w:color w:val="000000"/>
          <w:sz w:val="26"/>
          <w:szCs w:val="26"/>
        </w:rPr>
        <w:t>. Порядок организации Конкурса</w:t>
      </w:r>
    </w:p>
    <w:p w:rsidR="00E34773" w:rsidRPr="00F97C99" w:rsidRDefault="00E34773" w:rsidP="0098795B">
      <w:pPr>
        <w:pStyle w:val="20"/>
        <w:shd w:val="clear" w:color="auto" w:fill="auto"/>
        <w:tabs>
          <w:tab w:val="left" w:pos="11057"/>
          <w:tab w:val="left" w:pos="11199"/>
        </w:tabs>
        <w:spacing w:after="0" w:line="240" w:lineRule="auto"/>
        <w:ind w:left="-284" w:firstLine="284"/>
        <w:rPr>
          <w:rFonts w:ascii="Arial" w:hAnsi="Arial" w:cs="Arial"/>
          <w:sz w:val="26"/>
          <w:szCs w:val="26"/>
        </w:rPr>
      </w:pPr>
    </w:p>
    <w:p w:rsidR="00E34773" w:rsidRPr="00F97C99" w:rsidRDefault="00E34773" w:rsidP="00EC6682">
      <w:pPr>
        <w:pStyle w:val="1"/>
        <w:shd w:val="clear" w:color="auto" w:fill="auto"/>
        <w:tabs>
          <w:tab w:val="left" w:pos="0"/>
          <w:tab w:val="left" w:pos="10490"/>
          <w:tab w:val="left" w:pos="10915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2.1.Решение об организации Конкурса принимает учредитель государственного (муниципального) общеобразовательного учреждения (далее - Организатор конкурса) при наличии вакантной (не замещаемой) должности руководителя государственного (муниципального) общеобразовательного учреждения (далее - общеобразовательное учреждение), предусмотренной штатным расписанием общеобразовательного учреждения.</w:t>
      </w:r>
    </w:p>
    <w:p w:rsidR="00E34773" w:rsidRPr="00F97C99" w:rsidRDefault="00E34773" w:rsidP="00EC6682">
      <w:pPr>
        <w:pStyle w:val="1"/>
        <w:shd w:val="clear" w:color="auto" w:fill="auto"/>
        <w:tabs>
          <w:tab w:val="left" w:pos="84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 Организатор конкурса выполняет следующие функции:</w:t>
      </w:r>
    </w:p>
    <w:p w:rsidR="00E34773" w:rsidRPr="00F97C99" w:rsidRDefault="00E34773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2.2.1. формирует конкурсную комиссию по проведению Конкурса (далее - Конкурсная комиссия) и утверждает её состав;</w:t>
      </w:r>
    </w:p>
    <w:p w:rsidR="00E34773" w:rsidRPr="00F97C99" w:rsidRDefault="00E34773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2.2.2. 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E34773" w:rsidRPr="00F97C99" w:rsidRDefault="00E34773" w:rsidP="00391FCD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2.2.3.принимает заявки от Кандидатов, ведёт их учёт в журнале регистрации; проверяет правильность оформления заявок Кандидатов и перечень прилагаемых к ним документов;</w:t>
      </w:r>
    </w:p>
    <w:p w:rsidR="00E34773" w:rsidRPr="00F97C99" w:rsidRDefault="00E34773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2.2.4.организует независимую экспертизу программ развития общеобразовательного учреждения (далее - Программы), представленных Кандидатами, с последующим размещением на своём официальном сайте в сети Интернет для ознакомления общественности;</w:t>
      </w:r>
    </w:p>
    <w:p w:rsidR="00E34773" w:rsidRPr="00F97C99" w:rsidRDefault="00E34773" w:rsidP="00EC6682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2.2.5.передаёт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2.3. Информационное сообщение Организатора конкурса о проведении Конкурса должно включать: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наименование, основные характеристики и сведения о местонахождении общеобразовательного учреждения;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требования, предъявляемые к кандидату; дату и время (час, минуты) начала и окончания приёма заявлений от Кандидатов с прилагаемыми к ним документами;</w:t>
      </w:r>
      <w:r w:rsidRPr="00F97C99">
        <w:rPr>
          <w:rFonts w:ascii="Arial" w:hAnsi="Arial" w:cs="Arial"/>
          <w:color w:val="000000"/>
          <w:sz w:val="26"/>
          <w:szCs w:val="26"/>
        </w:rPr>
        <w:tab/>
      </w:r>
      <w:r w:rsidRPr="00F97C99">
        <w:rPr>
          <w:rFonts w:ascii="Arial" w:hAnsi="Arial" w:cs="Arial"/>
          <w:color w:val="000000"/>
          <w:sz w:val="26"/>
          <w:szCs w:val="26"/>
        </w:rPr>
        <w:tab/>
        <w:t>характеристики</w:t>
      </w:r>
      <w:r w:rsidRPr="00F97C99">
        <w:rPr>
          <w:rFonts w:ascii="Arial" w:hAnsi="Arial" w:cs="Arial"/>
          <w:color w:val="000000"/>
          <w:sz w:val="26"/>
          <w:szCs w:val="26"/>
        </w:rPr>
        <w:tab/>
        <w:t>и</w:t>
      </w:r>
      <w:r w:rsidRPr="00F97C99">
        <w:rPr>
          <w:rFonts w:ascii="Arial" w:hAnsi="Arial" w:cs="Arial"/>
          <w:color w:val="000000"/>
          <w:sz w:val="26"/>
          <w:szCs w:val="26"/>
        </w:rPr>
        <w:tab/>
        <w:t>сведения;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адрес места приёма заявлений и документов Кандидатов; перечень документов, подаваемых Кандидатами для участия в Конкурсе, и требования к их оформлению;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адрес, по которому Кандидаты могут ознакомиться с иными сведениями, и порядок ознакомления с этими сведениями; порядок определения победителя;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способ уведомления участников конкурса и его победителя об итогах Конкурса;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основные условия трудового договора с победителем Конкурса; 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978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2.4. 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</w:t>
      </w:r>
      <w:r w:rsidRPr="00F97C99">
        <w:rPr>
          <w:rFonts w:ascii="Arial" w:hAnsi="Arial" w:cs="Arial"/>
          <w:color w:val="000000"/>
          <w:sz w:val="26"/>
          <w:szCs w:val="26"/>
        </w:rPr>
        <w:lastRenderedPageBreak/>
        <w:t>управления в сфере образования и общественных представителей.</w:t>
      </w:r>
    </w:p>
    <w:p w:rsidR="00E34773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Персональный состав Конкурсной комиссии утверждается приказом Организатора конкурса.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972E9B">
        <w:rPr>
          <w:rFonts w:ascii="Arial" w:hAnsi="Arial" w:cs="Arial"/>
          <w:color w:val="000000"/>
          <w:sz w:val="26"/>
          <w:szCs w:val="26"/>
        </w:rPr>
        <w:t>На заседании комиссии имеют право присутствовать представители муниципальных управлений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и органы государственно общественного управления.</w:t>
      </w:r>
    </w:p>
    <w:p w:rsidR="00E34773" w:rsidRPr="00F97C99" w:rsidRDefault="00E34773" w:rsidP="00B23D6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E34773" w:rsidRPr="00F97C99" w:rsidRDefault="00E34773" w:rsidP="0034101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Заседание Конкурсной комиссии проводит председатель, а в его отсутствие - заместитель председателя.</w:t>
      </w:r>
    </w:p>
    <w:p w:rsidR="00E34773" w:rsidRPr="00F97C99" w:rsidRDefault="00E34773" w:rsidP="0034101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Конкурсная комиссия правомочна решать вопросы, отнесённые к её комп</w:t>
      </w:r>
      <w:r w:rsidRPr="00F97C99">
        <w:rPr>
          <w:rFonts w:ascii="Arial" w:hAnsi="Arial" w:cs="Arial"/>
          <w:sz w:val="26"/>
          <w:szCs w:val="26"/>
        </w:rPr>
        <w:t>етенции, предусмотренные настоящ</w:t>
      </w:r>
      <w:r w:rsidRPr="00F97C99">
        <w:rPr>
          <w:rFonts w:ascii="Arial" w:hAnsi="Arial" w:cs="Arial"/>
          <w:color w:val="000000"/>
          <w:sz w:val="26"/>
          <w:szCs w:val="26"/>
        </w:rPr>
        <w:t>им Положением, если на заседании присутствует не менее двух третей её состава.</w:t>
      </w:r>
    </w:p>
    <w:p w:rsidR="00E34773" w:rsidRPr="00F97C99" w:rsidRDefault="00E34773" w:rsidP="00341016">
      <w:pPr>
        <w:pStyle w:val="1"/>
        <w:shd w:val="clear" w:color="auto" w:fill="auto"/>
        <w:tabs>
          <w:tab w:val="left" w:pos="84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2.5. Для участия в Конкурсе Кандидаты представляют Организатору конкурса в </w:t>
      </w:r>
      <w:r>
        <w:rPr>
          <w:rFonts w:ascii="Arial" w:hAnsi="Arial" w:cs="Arial"/>
          <w:color w:val="000000"/>
          <w:sz w:val="26"/>
          <w:szCs w:val="26"/>
        </w:rPr>
        <w:t xml:space="preserve">течении 30 дней со дня опубликования объявления о проведении конкурса </w:t>
      </w:r>
      <w:r w:rsidRPr="00F97C99">
        <w:rPr>
          <w:rFonts w:ascii="Arial" w:hAnsi="Arial" w:cs="Arial"/>
          <w:color w:val="000000"/>
          <w:sz w:val="26"/>
          <w:szCs w:val="26"/>
        </w:rPr>
        <w:t>следующие документы:</w:t>
      </w:r>
    </w:p>
    <w:p w:rsidR="00E34773" w:rsidRPr="00F97C99" w:rsidRDefault="00E34773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личное заявление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; </w:t>
      </w:r>
    </w:p>
    <w:p w:rsidR="00E34773" w:rsidRPr="00F97C99" w:rsidRDefault="00E34773" w:rsidP="00613C0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613C06">
        <w:rPr>
          <w:rFonts w:ascii="Arial" w:hAnsi="Arial" w:cs="Arial"/>
          <w:color w:val="000000"/>
          <w:sz w:val="26"/>
          <w:szCs w:val="26"/>
        </w:rPr>
        <w:t>собственноручно заполненную  и подписанную анкету по форме, утвержденной  распоряжением Правительства  Российской Федерации от 26.05.2005  № 667 – р,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 фотографию 3*4 см; </w:t>
      </w:r>
    </w:p>
    <w:p w:rsidR="00E34773" w:rsidRPr="00F97C99" w:rsidRDefault="00E34773" w:rsidP="00613C0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заверенные в установленном порядке копии трудовой книжки; </w:t>
      </w:r>
    </w:p>
    <w:p w:rsidR="00E34773" w:rsidRPr="00F97C99" w:rsidRDefault="00E34773" w:rsidP="00613C06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копии документов о профессиональном образовании, дополнительном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профессиональном образовании;</w:t>
      </w:r>
    </w:p>
    <w:p w:rsidR="00E34773" w:rsidRPr="00F97C99" w:rsidRDefault="00E34773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заверенную собственноручно программу развития </w:t>
      </w:r>
      <w:r>
        <w:rPr>
          <w:rFonts w:ascii="Arial" w:hAnsi="Arial" w:cs="Arial"/>
          <w:color w:val="000000"/>
          <w:sz w:val="26"/>
          <w:szCs w:val="26"/>
        </w:rPr>
        <w:t>о</w:t>
      </w:r>
      <w:r w:rsidRPr="00F97C99">
        <w:rPr>
          <w:rFonts w:ascii="Arial" w:hAnsi="Arial" w:cs="Arial"/>
          <w:color w:val="000000"/>
          <w:sz w:val="26"/>
          <w:szCs w:val="26"/>
        </w:rPr>
        <w:t>бщеобразовательного учреждения;</w:t>
      </w:r>
    </w:p>
    <w:p w:rsidR="00E34773" w:rsidRPr="00F97C99" w:rsidRDefault="00E34773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согласие на обработку персональных данных;</w:t>
      </w:r>
    </w:p>
    <w:p w:rsidR="00E34773" w:rsidRPr="00F97C99" w:rsidRDefault="00E34773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E34773" w:rsidRPr="00F97C99" w:rsidRDefault="00E34773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медицинскую справку установленной законодательством формы;</w:t>
      </w:r>
    </w:p>
    <w:p w:rsidR="00E34773" w:rsidRDefault="00E34773" w:rsidP="00B778F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иные документы, предусмотренные в информационном сообщении.</w:t>
      </w:r>
    </w:p>
    <w:p w:rsidR="00E34773" w:rsidRPr="00F97C99" w:rsidRDefault="00E34773" w:rsidP="00A0474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E34773" w:rsidRPr="00F97C99" w:rsidRDefault="00E34773" w:rsidP="00A0474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Несвоевременное представление документов</w:t>
      </w:r>
      <w:r>
        <w:rPr>
          <w:rFonts w:ascii="Arial" w:hAnsi="Arial" w:cs="Arial"/>
          <w:color w:val="000000"/>
          <w:sz w:val="26"/>
          <w:szCs w:val="26"/>
        </w:rPr>
        <w:t xml:space="preserve"> указанных в п. 2.5. настоящего Положения</w:t>
      </w:r>
      <w:r w:rsidRPr="00F97C99">
        <w:rPr>
          <w:rFonts w:ascii="Arial" w:hAnsi="Arial" w:cs="Arial"/>
          <w:color w:val="000000"/>
          <w:sz w:val="26"/>
          <w:szCs w:val="26"/>
        </w:rPr>
        <w:t xml:space="preserve">, представление их не в полном объеме или с нарушением </w:t>
      </w:r>
      <w:r w:rsidRPr="00391FCD">
        <w:rPr>
          <w:rFonts w:ascii="Arial" w:hAnsi="Arial" w:cs="Arial"/>
          <w:color w:val="000000"/>
          <w:sz w:val="26"/>
          <w:szCs w:val="26"/>
        </w:rPr>
        <w:t>правил оформления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являются основанием для отказа гражданину в их приёме.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981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2.6. Программа развития общеобразовательного учреждения Кандидата (далее - Программа) должна содержать следующие разделы</w:t>
      </w:r>
      <w:r w:rsidRPr="006A393A">
        <w:rPr>
          <w:rFonts w:ascii="Arial" w:hAnsi="Arial" w:cs="Arial"/>
          <w:color w:val="000000"/>
          <w:sz w:val="26"/>
          <w:szCs w:val="26"/>
        </w:rPr>
        <w:t>: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информационно-аналитическая справка об общеобразовательном учреждении (текущее состояние);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цель и задачи Программы (образ будущего состояния общеобразовательного учреждения);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описание ожидаемых результатов реализации Программы, их количественные и качественные показатели;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jc w:val="left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lastRenderedPageBreak/>
        <w:t>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информационные, научно-методические); приложения к Программе (при необходимости).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02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2.7.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Конкурсе.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962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2.8</w:t>
      </w:r>
      <w:r w:rsidRPr="00F97C99">
        <w:rPr>
          <w:rFonts w:ascii="Arial" w:hAnsi="Arial" w:cs="Arial"/>
          <w:color w:val="000000"/>
          <w:sz w:val="26"/>
          <w:szCs w:val="26"/>
        </w:rPr>
        <w:t>. Решение Организатора конкурса о допуске или отказе в допуске Кандидата к участию в Конкурсе оформляется протоколом.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058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2.9</w:t>
      </w:r>
      <w:r w:rsidRPr="00F97C99">
        <w:rPr>
          <w:rFonts w:ascii="Arial" w:hAnsi="Arial" w:cs="Arial"/>
          <w:color w:val="000000"/>
          <w:sz w:val="26"/>
          <w:szCs w:val="26"/>
        </w:rPr>
        <w:t>. О допуске или отказе в допуске Кандидата к участию в Конкурсе Организатор конкурса уведомляет Кандидата в письменной форме</w:t>
      </w:r>
      <w:r>
        <w:rPr>
          <w:rFonts w:ascii="Arial" w:hAnsi="Arial" w:cs="Arial"/>
          <w:color w:val="000000"/>
          <w:sz w:val="26"/>
          <w:szCs w:val="26"/>
        </w:rPr>
        <w:t xml:space="preserve"> в течении 5 дней с момента принятия решения</w:t>
      </w:r>
      <w:r w:rsidRPr="00F97C99">
        <w:rPr>
          <w:rFonts w:ascii="Arial" w:hAnsi="Arial" w:cs="Arial"/>
          <w:color w:val="000000"/>
          <w:sz w:val="26"/>
          <w:szCs w:val="26"/>
        </w:rPr>
        <w:t>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025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2.10</w:t>
      </w:r>
      <w:r w:rsidRPr="00F97C99">
        <w:rPr>
          <w:rFonts w:ascii="Arial" w:hAnsi="Arial" w:cs="Arial"/>
          <w:color w:val="000000"/>
          <w:sz w:val="26"/>
          <w:szCs w:val="26"/>
        </w:rPr>
        <w:t>. 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 признании Конкурса несостоявшимся;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 переносе даты проведения Конкурса не более чем на 30 дней и продлении срока приёма заявок.</w:t>
      </w:r>
    </w:p>
    <w:p w:rsidR="00E34773" w:rsidRPr="00F97C99" w:rsidRDefault="00E34773" w:rsidP="00357FB8">
      <w:pPr>
        <w:pStyle w:val="12"/>
        <w:shd w:val="clear" w:color="auto" w:fill="auto"/>
        <w:tabs>
          <w:tab w:val="left" w:pos="298"/>
          <w:tab w:val="left" w:pos="11057"/>
          <w:tab w:val="left" w:pos="11199"/>
        </w:tabs>
        <w:spacing w:before="0" w:after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</w:p>
    <w:p w:rsidR="00E34773" w:rsidRPr="00F97C99" w:rsidRDefault="00E34773" w:rsidP="00357FB8">
      <w:pPr>
        <w:pStyle w:val="12"/>
        <w:shd w:val="clear" w:color="auto" w:fill="auto"/>
        <w:tabs>
          <w:tab w:val="left" w:pos="298"/>
          <w:tab w:val="left" w:pos="11057"/>
          <w:tab w:val="left" w:pos="11199"/>
        </w:tabs>
        <w:spacing w:before="0" w:after="0" w:line="240" w:lineRule="auto"/>
        <w:ind w:left="-284" w:firstLine="851"/>
        <w:rPr>
          <w:rFonts w:ascii="Arial" w:hAnsi="Arial" w:cs="Arial"/>
          <w:color w:val="000000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  <w:lang w:val="en-US"/>
        </w:rPr>
        <w:t>III</w:t>
      </w:r>
      <w:r w:rsidRPr="00F97C99">
        <w:rPr>
          <w:rFonts w:ascii="Arial" w:hAnsi="Arial" w:cs="Arial"/>
          <w:color w:val="000000"/>
          <w:sz w:val="26"/>
          <w:szCs w:val="26"/>
        </w:rPr>
        <w:t>. Порядок проведения Конкурса</w:t>
      </w:r>
    </w:p>
    <w:p w:rsidR="00E34773" w:rsidRPr="00F97C99" w:rsidRDefault="00E34773" w:rsidP="00357FB8">
      <w:pPr>
        <w:pStyle w:val="12"/>
        <w:shd w:val="clear" w:color="auto" w:fill="auto"/>
        <w:tabs>
          <w:tab w:val="left" w:pos="298"/>
          <w:tab w:val="left" w:pos="11057"/>
          <w:tab w:val="left" w:pos="11199"/>
        </w:tabs>
        <w:spacing w:before="0" w:after="0" w:line="240" w:lineRule="auto"/>
        <w:ind w:left="-284" w:firstLine="851"/>
        <w:rPr>
          <w:rFonts w:ascii="Arial" w:hAnsi="Arial" w:cs="Arial"/>
          <w:sz w:val="26"/>
          <w:szCs w:val="26"/>
        </w:rPr>
      </w:pPr>
    </w:p>
    <w:p w:rsidR="00E34773" w:rsidRPr="00F97C99" w:rsidRDefault="00E34773" w:rsidP="00357FB8">
      <w:pPr>
        <w:pStyle w:val="1"/>
        <w:shd w:val="clear" w:color="auto" w:fill="auto"/>
        <w:tabs>
          <w:tab w:val="left" w:pos="103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3.1. Конкурс проводится очно в один этап и состоит из собеседования и представления Программы.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01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3.2. Расходы, связанные с участием в Конкурсе (проезд к месту проведения Конкурса и обратно, наём жилого помещения, проживание, пользование услугами средств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97C99">
        <w:rPr>
          <w:rFonts w:ascii="Arial" w:hAnsi="Arial" w:cs="Arial"/>
          <w:color w:val="000000"/>
          <w:sz w:val="26"/>
          <w:szCs w:val="26"/>
        </w:rPr>
        <w:t>связи и другое), осуществляются Кандидатами за счёт собственных средств.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02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3.3.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</w:t>
      </w:r>
      <w:r>
        <w:rPr>
          <w:rFonts w:ascii="Arial" w:hAnsi="Arial" w:cs="Arial"/>
          <w:color w:val="000000"/>
          <w:sz w:val="26"/>
          <w:szCs w:val="26"/>
        </w:rPr>
        <w:t>л</w:t>
      </w:r>
      <w:r w:rsidRPr="00F97C99">
        <w:rPr>
          <w:rFonts w:ascii="Arial" w:hAnsi="Arial" w:cs="Arial"/>
          <w:color w:val="000000"/>
          <w:sz w:val="26"/>
          <w:szCs w:val="26"/>
        </w:rPr>
        <w:t>ьной системе с занесением результатов в оценочный лист.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50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3.4. Программы Кандидатов размещаются в сети Интернет на </w:t>
      </w:r>
      <w:r w:rsidRPr="00F97C99">
        <w:rPr>
          <w:rFonts w:ascii="Arial" w:hAnsi="Arial" w:cs="Arial"/>
          <w:sz w:val="26"/>
          <w:szCs w:val="26"/>
        </w:rPr>
        <w:t>официальном</w:t>
      </w:r>
      <w:r>
        <w:rPr>
          <w:rFonts w:ascii="Arial" w:hAnsi="Arial" w:cs="Arial"/>
          <w:sz w:val="26"/>
          <w:szCs w:val="26"/>
        </w:rPr>
        <w:t xml:space="preserve"> сайте администрации Аромашевского муниципального района</w:t>
      </w:r>
      <w:r w:rsidRPr="00F97C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62343B">
        <w:rPr>
          <w:rFonts w:ascii="Arial" w:hAnsi="Arial" w:cs="Arial"/>
          <w:sz w:val="26"/>
          <w:szCs w:val="26"/>
        </w:rPr>
        <w:t>admaromashevo@yandex.ru</w:t>
      </w:r>
      <w:r>
        <w:rPr>
          <w:rFonts w:ascii="Arial" w:hAnsi="Arial" w:cs="Arial"/>
          <w:sz w:val="26"/>
          <w:szCs w:val="26"/>
        </w:rPr>
        <w:t xml:space="preserve"> </w:t>
      </w:r>
      <w:r w:rsidRPr="00F97C99">
        <w:rPr>
          <w:rFonts w:ascii="Arial" w:hAnsi="Arial" w:cs="Arial"/>
          <w:sz w:val="26"/>
          <w:szCs w:val="26"/>
        </w:rPr>
        <w:t>(</w:t>
      </w:r>
      <w:r w:rsidRPr="00F97C99">
        <w:rPr>
          <w:rFonts w:ascii="Arial" w:hAnsi="Arial" w:cs="Arial"/>
          <w:color w:val="000000"/>
          <w:sz w:val="26"/>
          <w:szCs w:val="26"/>
        </w:rPr>
        <w:t>и оцениваются Конкурсной комиссией по следующим критериям: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актуальность (нацеленность на решение ключевых проблем развития образовательного учреждения);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прогностичность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реалистичность, соответствие требуемых и имеющихся материально- технических и временных ресурсов);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 xml:space="preserve">полнота и целостность Программы (наличие системного образа школы, образовательного процесса, отображением в комплексе всех направлений </w:t>
      </w:r>
      <w:r w:rsidRPr="00F97C99">
        <w:rPr>
          <w:rFonts w:ascii="Arial" w:hAnsi="Arial" w:cs="Arial"/>
          <w:color w:val="000000"/>
          <w:sz w:val="26"/>
          <w:szCs w:val="26"/>
        </w:rPr>
        <w:lastRenderedPageBreak/>
        <w:t>развития);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проработанность (подробная и детальная проработка всех шагов деятельности по Программе);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управляемость (разработанный механизм управленческого сопровождения реализации Программы);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контролируемость (наличие максимально возможного набора индикативных показателей);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социальная открытость (наличие механизмов информирования участников работы и социальных партнеров);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Программы Кандидатов оцениваются Конкурсной комиссией с учётом результатов независимой экспертизы по бал</w:t>
      </w:r>
      <w:r>
        <w:rPr>
          <w:rFonts w:ascii="Arial" w:hAnsi="Arial" w:cs="Arial"/>
          <w:color w:val="000000"/>
          <w:sz w:val="26"/>
          <w:szCs w:val="26"/>
        </w:rPr>
        <w:t>л</w:t>
      </w:r>
      <w:r w:rsidRPr="00F97C99">
        <w:rPr>
          <w:rFonts w:ascii="Arial" w:hAnsi="Arial" w:cs="Arial"/>
          <w:color w:val="000000"/>
          <w:sz w:val="26"/>
          <w:szCs w:val="26"/>
        </w:rPr>
        <w:t>ьной системе с занесением результатов в оценочный лист.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004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3.5. Победителем конкурса признается участник, набравший максимальное количество бал</w:t>
      </w:r>
      <w:r>
        <w:rPr>
          <w:rFonts w:ascii="Arial" w:hAnsi="Arial" w:cs="Arial"/>
          <w:color w:val="000000"/>
          <w:sz w:val="26"/>
          <w:szCs w:val="26"/>
        </w:rPr>
        <w:t>л</w:t>
      </w:r>
      <w:r w:rsidRPr="00F97C99">
        <w:rPr>
          <w:rFonts w:ascii="Arial" w:hAnsi="Arial" w:cs="Arial"/>
          <w:color w:val="000000"/>
          <w:sz w:val="26"/>
          <w:szCs w:val="26"/>
        </w:rPr>
        <w:t>ов.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922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3.6.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Протокол заседания Конкурсной комиссии подписывается всеми присутствующими на заседании её членами.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Протокол заседания Конкурсной комиссии передаётся Организатору конкурса в день проведения Конкурса.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92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3.7. Организатор Конкурса: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 5-дневный срок с даты определения победителя Конкурса размещает информационное сообщение о результатах проведения Конкурса на своём официальном сайте;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назначает на должность руководителя учреждения, заключая с ним срочный трудовой договор;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утверждает Программу победителя Конкурса;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вправе включить в кадровый резерв руководителей системы общего образования участника Конкурса, не победившим, но набравшим в ходе конкурсного испытания высокое количество баллов.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956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sz w:val="26"/>
          <w:szCs w:val="26"/>
        </w:rPr>
        <w:t xml:space="preserve">3.8. В </w:t>
      </w:r>
      <w:r w:rsidRPr="00F97C99">
        <w:rPr>
          <w:rFonts w:ascii="Arial" w:hAnsi="Arial" w:cs="Arial"/>
          <w:color w:val="000000"/>
          <w:sz w:val="26"/>
          <w:szCs w:val="26"/>
        </w:rPr>
        <w:t>случае отказа победителя Конкурса от заключения срочного трудового договора Организатор конкурса вправе: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объявить проведение повторного Конкурса;</w:t>
      </w:r>
    </w:p>
    <w:p w:rsidR="00E34773" w:rsidRPr="00F97C99" w:rsidRDefault="00E34773" w:rsidP="00357FB8">
      <w:pPr>
        <w:pStyle w:val="1"/>
        <w:shd w:val="clear" w:color="auto" w:fill="auto"/>
        <w:tabs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заключить срочный трудовой договор с участником Конкурса, занявшим второе место рейтинга.</w:t>
      </w:r>
    </w:p>
    <w:p w:rsidR="00E34773" w:rsidRDefault="00E34773" w:rsidP="00B513D4">
      <w:pPr>
        <w:pStyle w:val="1"/>
        <w:shd w:val="clear" w:color="auto" w:fill="auto"/>
        <w:tabs>
          <w:tab w:val="left" w:pos="1042"/>
          <w:tab w:val="left" w:pos="11057"/>
          <w:tab w:val="left" w:pos="11199"/>
        </w:tabs>
        <w:spacing w:before="0" w:line="240" w:lineRule="auto"/>
        <w:ind w:left="-284" w:firstLine="851"/>
        <w:rPr>
          <w:rFonts w:ascii="Arial" w:hAnsi="Arial" w:cs="Arial"/>
          <w:sz w:val="26"/>
          <w:szCs w:val="26"/>
        </w:rPr>
      </w:pPr>
      <w:r w:rsidRPr="00F97C99">
        <w:rPr>
          <w:rFonts w:ascii="Arial" w:hAnsi="Arial" w:cs="Arial"/>
          <w:color w:val="000000"/>
          <w:sz w:val="26"/>
          <w:szCs w:val="26"/>
        </w:rPr>
        <w:t>3.9.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</w:t>
      </w:r>
      <w:r w:rsidRPr="00F97C99">
        <w:rPr>
          <w:rFonts w:ascii="Arial" w:hAnsi="Arial" w:cs="Arial"/>
          <w:sz w:val="26"/>
          <w:szCs w:val="26"/>
        </w:rPr>
        <w:t>жат уничтожени</w:t>
      </w:r>
      <w:r>
        <w:rPr>
          <w:rFonts w:ascii="Arial" w:hAnsi="Arial" w:cs="Arial"/>
          <w:sz w:val="26"/>
          <w:szCs w:val="26"/>
        </w:rPr>
        <w:t>ю.</w:t>
      </w:r>
    </w:p>
    <w:sectPr w:rsidR="00E34773" w:rsidSect="001E66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98" w:rsidRDefault="00800C98" w:rsidP="00391FCD">
      <w:r>
        <w:separator/>
      </w:r>
    </w:p>
  </w:endnote>
  <w:endnote w:type="continuationSeparator" w:id="0">
    <w:p w:rsidR="00800C98" w:rsidRDefault="00800C98" w:rsidP="0039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73" w:rsidRDefault="00ED2248">
    <w:pPr>
      <w:pStyle w:val="a9"/>
      <w:jc w:val="center"/>
    </w:pPr>
    <w:fldSimple w:instr="PAGE   \* MERGEFORMAT">
      <w:r w:rsidR="005B7A2A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98" w:rsidRDefault="00800C98" w:rsidP="00391FCD">
      <w:r>
        <w:separator/>
      </w:r>
    </w:p>
  </w:footnote>
  <w:footnote w:type="continuationSeparator" w:id="0">
    <w:p w:rsidR="00800C98" w:rsidRDefault="00800C98" w:rsidP="0039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08C"/>
    <w:multiLevelType w:val="multilevel"/>
    <w:tmpl w:val="E36EA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E41D2"/>
    <w:multiLevelType w:val="hybridMultilevel"/>
    <w:tmpl w:val="BEE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43A4"/>
    <w:multiLevelType w:val="multilevel"/>
    <w:tmpl w:val="4A96C26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0FBC"/>
    <w:rsid w:val="000018ED"/>
    <w:rsid w:val="0000212D"/>
    <w:rsid w:val="0000607D"/>
    <w:rsid w:val="0001407A"/>
    <w:rsid w:val="00014105"/>
    <w:rsid w:val="000145C5"/>
    <w:rsid w:val="00014970"/>
    <w:rsid w:val="00016699"/>
    <w:rsid w:val="000179A8"/>
    <w:rsid w:val="00021084"/>
    <w:rsid w:val="00022743"/>
    <w:rsid w:val="00024F93"/>
    <w:rsid w:val="000302E4"/>
    <w:rsid w:val="000314A7"/>
    <w:rsid w:val="000337C2"/>
    <w:rsid w:val="00035166"/>
    <w:rsid w:val="0004304A"/>
    <w:rsid w:val="0004472F"/>
    <w:rsid w:val="00044AD6"/>
    <w:rsid w:val="000455E8"/>
    <w:rsid w:val="00047A68"/>
    <w:rsid w:val="00053341"/>
    <w:rsid w:val="00053CB2"/>
    <w:rsid w:val="00060F7E"/>
    <w:rsid w:val="00061021"/>
    <w:rsid w:val="00062238"/>
    <w:rsid w:val="000623A4"/>
    <w:rsid w:val="00063E56"/>
    <w:rsid w:val="00064CED"/>
    <w:rsid w:val="00065C5C"/>
    <w:rsid w:val="00070FE3"/>
    <w:rsid w:val="00072C3A"/>
    <w:rsid w:val="000777D5"/>
    <w:rsid w:val="00077903"/>
    <w:rsid w:val="00082CFC"/>
    <w:rsid w:val="000858D9"/>
    <w:rsid w:val="000940AA"/>
    <w:rsid w:val="00096B7B"/>
    <w:rsid w:val="000A0321"/>
    <w:rsid w:val="000A0FD6"/>
    <w:rsid w:val="000A1384"/>
    <w:rsid w:val="000A3C08"/>
    <w:rsid w:val="000A4189"/>
    <w:rsid w:val="000A6C01"/>
    <w:rsid w:val="000B0228"/>
    <w:rsid w:val="000B0F8B"/>
    <w:rsid w:val="000B4A18"/>
    <w:rsid w:val="000B4FE7"/>
    <w:rsid w:val="000B631D"/>
    <w:rsid w:val="000B7D49"/>
    <w:rsid w:val="000C641E"/>
    <w:rsid w:val="000C7094"/>
    <w:rsid w:val="000C74DB"/>
    <w:rsid w:val="000D0BA5"/>
    <w:rsid w:val="000D2A45"/>
    <w:rsid w:val="000D2EF7"/>
    <w:rsid w:val="000D3925"/>
    <w:rsid w:val="000D455B"/>
    <w:rsid w:val="000D4A6B"/>
    <w:rsid w:val="000D7546"/>
    <w:rsid w:val="000D76A5"/>
    <w:rsid w:val="000D7950"/>
    <w:rsid w:val="000E0201"/>
    <w:rsid w:val="000E1A26"/>
    <w:rsid w:val="000E2294"/>
    <w:rsid w:val="000E5D6D"/>
    <w:rsid w:val="000E5FD8"/>
    <w:rsid w:val="000E6D0C"/>
    <w:rsid w:val="000F0726"/>
    <w:rsid w:val="000F08E0"/>
    <w:rsid w:val="000F465C"/>
    <w:rsid w:val="000F5C78"/>
    <w:rsid w:val="00100599"/>
    <w:rsid w:val="00100DAD"/>
    <w:rsid w:val="0010300E"/>
    <w:rsid w:val="00104B53"/>
    <w:rsid w:val="0011269C"/>
    <w:rsid w:val="00112AB6"/>
    <w:rsid w:val="0011305F"/>
    <w:rsid w:val="00117949"/>
    <w:rsid w:val="001226D7"/>
    <w:rsid w:val="00123E25"/>
    <w:rsid w:val="001258A2"/>
    <w:rsid w:val="00125C5F"/>
    <w:rsid w:val="001265BD"/>
    <w:rsid w:val="00126C6F"/>
    <w:rsid w:val="00126E09"/>
    <w:rsid w:val="00127C90"/>
    <w:rsid w:val="001319AC"/>
    <w:rsid w:val="00133EB6"/>
    <w:rsid w:val="001346A1"/>
    <w:rsid w:val="0013494D"/>
    <w:rsid w:val="00134FCB"/>
    <w:rsid w:val="00136CF0"/>
    <w:rsid w:val="001373D8"/>
    <w:rsid w:val="00141CCA"/>
    <w:rsid w:val="00143B60"/>
    <w:rsid w:val="00143FFD"/>
    <w:rsid w:val="00144380"/>
    <w:rsid w:val="00145FDF"/>
    <w:rsid w:val="00146F93"/>
    <w:rsid w:val="001504A3"/>
    <w:rsid w:val="0015240E"/>
    <w:rsid w:val="00152A11"/>
    <w:rsid w:val="00156ED8"/>
    <w:rsid w:val="00157A82"/>
    <w:rsid w:val="001616AD"/>
    <w:rsid w:val="001640B0"/>
    <w:rsid w:val="00165614"/>
    <w:rsid w:val="00166B1E"/>
    <w:rsid w:val="001670EE"/>
    <w:rsid w:val="0016796E"/>
    <w:rsid w:val="001723A4"/>
    <w:rsid w:val="00173674"/>
    <w:rsid w:val="00175678"/>
    <w:rsid w:val="0017597D"/>
    <w:rsid w:val="00175B77"/>
    <w:rsid w:val="001763B7"/>
    <w:rsid w:val="0017796B"/>
    <w:rsid w:val="00182707"/>
    <w:rsid w:val="00184097"/>
    <w:rsid w:val="001845EE"/>
    <w:rsid w:val="00185761"/>
    <w:rsid w:val="00186C15"/>
    <w:rsid w:val="00187E20"/>
    <w:rsid w:val="0019046E"/>
    <w:rsid w:val="00191AE6"/>
    <w:rsid w:val="00191CB1"/>
    <w:rsid w:val="00191E6D"/>
    <w:rsid w:val="001954D7"/>
    <w:rsid w:val="0019571B"/>
    <w:rsid w:val="001975E4"/>
    <w:rsid w:val="001A06EA"/>
    <w:rsid w:val="001A62DA"/>
    <w:rsid w:val="001A7D77"/>
    <w:rsid w:val="001B416E"/>
    <w:rsid w:val="001B6546"/>
    <w:rsid w:val="001B693F"/>
    <w:rsid w:val="001B7793"/>
    <w:rsid w:val="001C15C3"/>
    <w:rsid w:val="001C45F6"/>
    <w:rsid w:val="001C505B"/>
    <w:rsid w:val="001D0035"/>
    <w:rsid w:val="001D1A74"/>
    <w:rsid w:val="001D2E5B"/>
    <w:rsid w:val="001E0513"/>
    <w:rsid w:val="001E303A"/>
    <w:rsid w:val="001E3193"/>
    <w:rsid w:val="001E3274"/>
    <w:rsid w:val="001E66C9"/>
    <w:rsid w:val="001E67AF"/>
    <w:rsid w:val="001E7D8B"/>
    <w:rsid w:val="001F1866"/>
    <w:rsid w:val="001F2EBA"/>
    <w:rsid w:val="001F5A18"/>
    <w:rsid w:val="001F5A88"/>
    <w:rsid w:val="001F7208"/>
    <w:rsid w:val="00201EF3"/>
    <w:rsid w:val="00202B6C"/>
    <w:rsid w:val="002059A6"/>
    <w:rsid w:val="00210EDA"/>
    <w:rsid w:val="00212D0B"/>
    <w:rsid w:val="00213995"/>
    <w:rsid w:val="00215291"/>
    <w:rsid w:val="00216BD9"/>
    <w:rsid w:val="00217821"/>
    <w:rsid w:val="00222779"/>
    <w:rsid w:val="00224315"/>
    <w:rsid w:val="00224CBE"/>
    <w:rsid w:val="00226312"/>
    <w:rsid w:val="002300AC"/>
    <w:rsid w:val="0023040F"/>
    <w:rsid w:val="00232E35"/>
    <w:rsid w:val="00233EF4"/>
    <w:rsid w:val="0023438B"/>
    <w:rsid w:val="002348DD"/>
    <w:rsid w:val="00235475"/>
    <w:rsid w:val="002369D7"/>
    <w:rsid w:val="00240FC0"/>
    <w:rsid w:val="0024255E"/>
    <w:rsid w:val="00250164"/>
    <w:rsid w:val="00263158"/>
    <w:rsid w:val="00263B9B"/>
    <w:rsid w:val="002648C9"/>
    <w:rsid w:val="00266E86"/>
    <w:rsid w:val="002706C0"/>
    <w:rsid w:val="00270F7E"/>
    <w:rsid w:val="00271E03"/>
    <w:rsid w:val="00271F91"/>
    <w:rsid w:val="00273664"/>
    <w:rsid w:val="00273E43"/>
    <w:rsid w:val="00273FCA"/>
    <w:rsid w:val="0027546D"/>
    <w:rsid w:val="002757E4"/>
    <w:rsid w:val="00275B6E"/>
    <w:rsid w:val="00275BA7"/>
    <w:rsid w:val="0027624F"/>
    <w:rsid w:val="00276719"/>
    <w:rsid w:val="00276AE9"/>
    <w:rsid w:val="00282B27"/>
    <w:rsid w:val="00284946"/>
    <w:rsid w:val="00286CA8"/>
    <w:rsid w:val="002A1F4B"/>
    <w:rsid w:val="002A1F82"/>
    <w:rsid w:val="002A4486"/>
    <w:rsid w:val="002A5091"/>
    <w:rsid w:val="002A5ECF"/>
    <w:rsid w:val="002A6576"/>
    <w:rsid w:val="002A6C48"/>
    <w:rsid w:val="002B2334"/>
    <w:rsid w:val="002B59A9"/>
    <w:rsid w:val="002B624B"/>
    <w:rsid w:val="002C01B6"/>
    <w:rsid w:val="002C165D"/>
    <w:rsid w:val="002C1870"/>
    <w:rsid w:val="002C22DA"/>
    <w:rsid w:val="002C48DB"/>
    <w:rsid w:val="002C5C6C"/>
    <w:rsid w:val="002C7A77"/>
    <w:rsid w:val="002D0245"/>
    <w:rsid w:val="002D0B4E"/>
    <w:rsid w:val="002D1FF7"/>
    <w:rsid w:val="002D2903"/>
    <w:rsid w:val="002D2ECB"/>
    <w:rsid w:val="002E072F"/>
    <w:rsid w:val="002E2378"/>
    <w:rsid w:val="002E345D"/>
    <w:rsid w:val="002E3A7E"/>
    <w:rsid w:val="002E6271"/>
    <w:rsid w:val="002F0DDC"/>
    <w:rsid w:val="002F2318"/>
    <w:rsid w:val="002F29D2"/>
    <w:rsid w:val="002F2EFA"/>
    <w:rsid w:val="002F317E"/>
    <w:rsid w:val="002F3D22"/>
    <w:rsid w:val="002F3EC4"/>
    <w:rsid w:val="002F4BE6"/>
    <w:rsid w:val="002F5585"/>
    <w:rsid w:val="00300665"/>
    <w:rsid w:val="00301291"/>
    <w:rsid w:val="00301671"/>
    <w:rsid w:val="003027B8"/>
    <w:rsid w:val="003058D9"/>
    <w:rsid w:val="00306694"/>
    <w:rsid w:val="00307CB6"/>
    <w:rsid w:val="003126D5"/>
    <w:rsid w:val="003127BA"/>
    <w:rsid w:val="003137D1"/>
    <w:rsid w:val="00317040"/>
    <w:rsid w:val="00320E6D"/>
    <w:rsid w:val="00321295"/>
    <w:rsid w:val="00321E4D"/>
    <w:rsid w:val="003222AA"/>
    <w:rsid w:val="00326148"/>
    <w:rsid w:val="00326C0D"/>
    <w:rsid w:val="0033138F"/>
    <w:rsid w:val="00331FB1"/>
    <w:rsid w:val="00332D58"/>
    <w:rsid w:val="003374FF"/>
    <w:rsid w:val="003378A5"/>
    <w:rsid w:val="00341016"/>
    <w:rsid w:val="003424F9"/>
    <w:rsid w:val="00343BA0"/>
    <w:rsid w:val="003445A1"/>
    <w:rsid w:val="003445FD"/>
    <w:rsid w:val="00345B1B"/>
    <w:rsid w:val="00352956"/>
    <w:rsid w:val="00353535"/>
    <w:rsid w:val="00354295"/>
    <w:rsid w:val="0035469E"/>
    <w:rsid w:val="0035514B"/>
    <w:rsid w:val="00357AD6"/>
    <w:rsid w:val="00357FB8"/>
    <w:rsid w:val="00361F44"/>
    <w:rsid w:val="00363DAC"/>
    <w:rsid w:val="00364AFF"/>
    <w:rsid w:val="0036575B"/>
    <w:rsid w:val="00366552"/>
    <w:rsid w:val="00366626"/>
    <w:rsid w:val="00367F65"/>
    <w:rsid w:val="0037115D"/>
    <w:rsid w:val="00372226"/>
    <w:rsid w:val="00374E50"/>
    <w:rsid w:val="00380FAA"/>
    <w:rsid w:val="003818E7"/>
    <w:rsid w:val="00382339"/>
    <w:rsid w:val="00384F88"/>
    <w:rsid w:val="00386241"/>
    <w:rsid w:val="00387EBF"/>
    <w:rsid w:val="00391ABF"/>
    <w:rsid w:val="00391AC7"/>
    <w:rsid w:val="00391FCD"/>
    <w:rsid w:val="00396EDB"/>
    <w:rsid w:val="003A22A5"/>
    <w:rsid w:val="003A2C39"/>
    <w:rsid w:val="003A3030"/>
    <w:rsid w:val="003A6C92"/>
    <w:rsid w:val="003B00CA"/>
    <w:rsid w:val="003B0B75"/>
    <w:rsid w:val="003B390F"/>
    <w:rsid w:val="003B426F"/>
    <w:rsid w:val="003B7116"/>
    <w:rsid w:val="003C0D33"/>
    <w:rsid w:val="003C1B2C"/>
    <w:rsid w:val="003C28F2"/>
    <w:rsid w:val="003C593B"/>
    <w:rsid w:val="003C5979"/>
    <w:rsid w:val="003C5CC5"/>
    <w:rsid w:val="003C6BBF"/>
    <w:rsid w:val="003D0837"/>
    <w:rsid w:val="003D2930"/>
    <w:rsid w:val="003D4BBC"/>
    <w:rsid w:val="003D62C1"/>
    <w:rsid w:val="003E076A"/>
    <w:rsid w:val="003E2F53"/>
    <w:rsid w:val="003E3975"/>
    <w:rsid w:val="003E5433"/>
    <w:rsid w:val="003E5E0D"/>
    <w:rsid w:val="003E70E9"/>
    <w:rsid w:val="003E77F9"/>
    <w:rsid w:val="003E7A58"/>
    <w:rsid w:val="003F1824"/>
    <w:rsid w:val="003F41C5"/>
    <w:rsid w:val="003F52C3"/>
    <w:rsid w:val="003F7F1D"/>
    <w:rsid w:val="004031D6"/>
    <w:rsid w:val="00403D50"/>
    <w:rsid w:val="00403E30"/>
    <w:rsid w:val="0040516B"/>
    <w:rsid w:val="004118EE"/>
    <w:rsid w:val="00414EB1"/>
    <w:rsid w:val="004151FE"/>
    <w:rsid w:val="00415339"/>
    <w:rsid w:val="004165DF"/>
    <w:rsid w:val="00416A4D"/>
    <w:rsid w:val="00421333"/>
    <w:rsid w:val="004244AA"/>
    <w:rsid w:val="004252AA"/>
    <w:rsid w:val="004262EA"/>
    <w:rsid w:val="00427E70"/>
    <w:rsid w:val="00431277"/>
    <w:rsid w:val="004347D0"/>
    <w:rsid w:val="00434A8B"/>
    <w:rsid w:val="004432B2"/>
    <w:rsid w:val="00443D76"/>
    <w:rsid w:val="00451014"/>
    <w:rsid w:val="00451E0B"/>
    <w:rsid w:val="0045337E"/>
    <w:rsid w:val="004534AF"/>
    <w:rsid w:val="004548BB"/>
    <w:rsid w:val="00455B0D"/>
    <w:rsid w:val="00462F26"/>
    <w:rsid w:val="00463A5D"/>
    <w:rsid w:val="00464889"/>
    <w:rsid w:val="00465AB8"/>
    <w:rsid w:val="00466832"/>
    <w:rsid w:val="00473BD5"/>
    <w:rsid w:val="00476B49"/>
    <w:rsid w:val="00477E8B"/>
    <w:rsid w:val="004804B6"/>
    <w:rsid w:val="00486FCE"/>
    <w:rsid w:val="00490B92"/>
    <w:rsid w:val="00491197"/>
    <w:rsid w:val="00491E9C"/>
    <w:rsid w:val="00495539"/>
    <w:rsid w:val="00497BBE"/>
    <w:rsid w:val="004A21CF"/>
    <w:rsid w:val="004A4569"/>
    <w:rsid w:val="004B2D6A"/>
    <w:rsid w:val="004B51C0"/>
    <w:rsid w:val="004B6719"/>
    <w:rsid w:val="004B6D2F"/>
    <w:rsid w:val="004B7EE0"/>
    <w:rsid w:val="004C673A"/>
    <w:rsid w:val="004D09E6"/>
    <w:rsid w:val="004D4690"/>
    <w:rsid w:val="004E3BE2"/>
    <w:rsid w:val="004E482D"/>
    <w:rsid w:val="004E498F"/>
    <w:rsid w:val="004F5362"/>
    <w:rsid w:val="004F5DC4"/>
    <w:rsid w:val="004F7091"/>
    <w:rsid w:val="005008AB"/>
    <w:rsid w:val="00500B22"/>
    <w:rsid w:val="005012B9"/>
    <w:rsid w:val="005030E2"/>
    <w:rsid w:val="0050503D"/>
    <w:rsid w:val="00505A16"/>
    <w:rsid w:val="00506779"/>
    <w:rsid w:val="00512B4D"/>
    <w:rsid w:val="00513122"/>
    <w:rsid w:val="0051361D"/>
    <w:rsid w:val="00513EC9"/>
    <w:rsid w:val="0051436E"/>
    <w:rsid w:val="005153B6"/>
    <w:rsid w:val="0052147E"/>
    <w:rsid w:val="005223CC"/>
    <w:rsid w:val="00522436"/>
    <w:rsid w:val="0052260F"/>
    <w:rsid w:val="00531575"/>
    <w:rsid w:val="00531EC3"/>
    <w:rsid w:val="0053665F"/>
    <w:rsid w:val="00536AB0"/>
    <w:rsid w:val="00536BB9"/>
    <w:rsid w:val="00540A46"/>
    <w:rsid w:val="005441F5"/>
    <w:rsid w:val="00544C6A"/>
    <w:rsid w:val="005456B3"/>
    <w:rsid w:val="005473AA"/>
    <w:rsid w:val="0055221B"/>
    <w:rsid w:val="005545EC"/>
    <w:rsid w:val="0056227B"/>
    <w:rsid w:val="0056430D"/>
    <w:rsid w:val="0056547D"/>
    <w:rsid w:val="0056623D"/>
    <w:rsid w:val="00567F5D"/>
    <w:rsid w:val="00577BC1"/>
    <w:rsid w:val="00580414"/>
    <w:rsid w:val="0058137F"/>
    <w:rsid w:val="00581F2D"/>
    <w:rsid w:val="005852A2"/>
    <w:rsid w:val="00587E16"/>
    <w:rsid w:val="00594996"/>
    <w:rsid w:val="00596E26"/>
    <w:rsid w:val="005A0A55"/>
    <w:rsid w:val="005A2430"/>
    <w:rsid w:val="005A4495"/>
    <w:rsid w:val="005B3DA3"/>
    <w:rsid w:val="005B5420"/>
    <w:rsid w:val="005B5E31"/>
    <w:rsid w:val="005B7A2A"/>
    <w:rsid w:val="005C068D"/>
    <w:rsid w:val="005C3D8B"/>
    <w:rsid w:val="005C4F38"/>
    <w:rsid w:val="005C5648"/>
    <w:rsid w:val="005C6796"/>
    <w:rsid w:val="005C67F5"/>
    <w:rsid w:val="005D33B1"/>
    <w:rsid w:val="005D35D6"/>
    <w:rsid w:val="005D6A00"/>
    <w:rsid w:val="005E15EF"/>
    <w:rsid w:val="005E40BC"/>
    <w:rsid w:val="005E430B"/>
    <w:rsid w:val="005E475A"/>
    <w:rsid w:val="005E4F44"/>
    <w:rsid w:val="005E53FD"/>
    <w:rsid w:val="005E5A37"/>
    <w:rsid w:val="005E634B"/>
    <w:rsid w:val="005E6403"/>
    <w:rsid w:val="005E710E"/>
    <w:rsid w:val="005E7920"/>
    <w:rsid w:val="005F0839"/>
    <w:rsid w:val="005F13C6"/>
    <w:rsid w:val="005F6B96"/>
    <w:rsid w:val="0060080B"/>
    <w:rsid w:val="00601EF6"/>
    <w:rsid w:val="006025CA"/>
    <w:rsid w:val="0060264B"/>
    <w:rsid w:val="00602788"/>
    <w:rsid w:val="00602AD4"/>
    <w:rsid w:val="006069B7"/>
    <w:rsid w:val="00610506"/>
    <w:rsid w:val="00611DEA"/>
    <w:rsid w:val="00613C06"/>
    <w:rsid w:val="00614C1F"/>
    <w:rsid w:val="006164B2"/>
    <w:rsid w:val="00622C18"/>
    <w:rsid w:val="0062343B"/>
    <w:rsid w:val="00625642"/>
    <w:rsid w:val="00631D67"/>
    <w:rsid w:val="00632231"/>
    <w:rsid w:val="00632234"/>
    <w:rsid w:val="0063288F"/>
    <w:rsid w:val="00633D19"/>
    <w:rsid w:val="006347F0"/>
    <w:rsid w:val="00634A28"/>
    <w:rsid w:val="00637EBE"/>
    <w:rsid w:val="006405D0"/>
    <w:rsid w:val="0064230B"/>
    <w:rsid w:val="00642F79"/>
    <w:rsid w:val="0064463E"/>
    <w:rsid w:val="00645074"/>
    <w:rsid w:val="0064524B"/>
    <w:rsid w:val="00646AD5"/>
    <w:rsid w:val="006503A0"/>
    <w:rsid w:val="00651211"/>
    <w:rsid w:val="00652F5E"/>
    <w:rsid w:val="006548AC"/>
    <w:rsid w:val="00654F17"/>
    <w:rsid w:val="0065599A"/>
    <w:rsid w:val="006560F5"/>
    <w:rsid w:val="006561F7"/>
    <w:rsid w:val="006576B9"/>
    <w:rsid w:val="00657B20"/>
    <w:rsid w:val="00660AF2"/>
    <w:rsid w:val="00663179"/>
    <w:rsid w:val="00664082"/>
    <w:rsid w:val="00667D26"/>
    <w:rsid w:val="00670CA9"/>
    <w:rsid w:val="00671CF1"/>
    <w:rsid w:val="0067206C"/>
    <w:rsid w:val="00672B46"/>
    <w:rsid w:val="00674FF0"/>
    <w:rsid w:val="00676CE6"/>
    <w:rsid w:val="006771FB"/>
    <w:rsid w:val="00677F7F"/>
    <w:rsid w:val="006817F5"/>
    <w:rsid w:val="00683C47"/>
    <w:rsid w:val="0068422F"/>
    <w:rsid w:val="00685E94"/>
    <w:rsid w:val="006908E6"/>
    <w:rsid w:val="006910A6"/>
    <w:rsid w:val="006949F3"/>
    <w:rsid w:val="006A0198"/>
    <w:rsid w:val="006A0824"/>
    <w:rsid w:val="006A0D23"/>
    <w:rsid w:val="006A15BE"/>
    <w:rsid w:val="006A393A"/>
    <w:rsid w:val="006A4157"/>
    <w:rsid w:val="006A4201"/>
    <w:rsid w:val="006A4E79"/>
    <w:rsid w:val="006A5364"/>
    <w:rsid w:val="006B0390"/>
    <w:rsid w:val="006B400D"/>
    <w:rsid w:val="006B59DD"/>
    <w:rsid w:val="006B66BD"/>
    <w:rsid w:val="006C217C"/>
    <w:rsid w:val="006C381D"/>
    <w:rsid w:val="006C5FA5"/>
    <w:rsid w:val="006C64C4"/>
    <w:rsid w:val="006C64CF"/>
    <w:rsid w:val="006C7101"/>
    <w:rsid w:val="006C7D79"/>
    <w:rsid w:val="006D01BD"/>
    <w:rsid w:val="006D02AF"/>
    <w:rsid w:val="006D360D"/>
    <w:rsid w:val="006D39AB"/>
    <w:rsid w:val="006D5930"/>
    <w:rsid w:val="006D5FC2"/>
    <w:rsid w:val="006E27FD"/>
    <w:rsid w:val="006E3C69"/>
    <w:rsid w:val="006F12F7"/>
    <w:rsid w:val="006F2CFF"/>
    <w:rsid w:val="006F58B7"/>
    <w:rsid w:val="006F701A"/>
    <w:rsid w:val="006F75FA"/>
    <w:rsid w:val="006F7A8E"/>
    <w:rsid w:val="00703DA1"/>
    <w:rsid w:val="00705C15"/>
    <w:rsid w:val="00706040"/>
    <w:rsid w:val="00706281"/>
    <w:rsid w:val="00710309"/>
    <w:rsid w:val="00721C90"/>
    <w:rsid w:val="00724745"/>
    <w:rsid w:val="0072598F"/>
    <w:rsid w:val="00725EF5"/>
    <w:rsid w:val="007269C3"/>
    <w:rsid w:val="00730B04"/>
    <w:rsid w:val="007318BE"/>
    <w:rsid w:val="00736911"/>
    <w:rsid w:val="00740519"/>
    <w:rsid w:val="00741453"/>
    <w:rsid w:val="007419B0"/>
    <w:rsid w:val="00743C5E"/>
    <w:rsid w:val="0074475A"/>
    <w:rsid w:val="00744A67"/>
    <w:rsid w:val="00747E7B"/>
    <w:rsid w:val="00751F22"/>
    <w:rsid w:val="007558BF"/>
    <w:rsid w:val="00755FDB"/>
    <w:rsid w:val="007603AF"/>
    <w:rsid w:val="00760F29"/>
    <w:rsid w:val="00762D54"/>
    <w:rsid w:val="0077008E"/>
    <w:rsid w:val="007723FB"/>
    <w:rsid w:val="00773926"/>
    <w:rsid w:val="0077475D"/>
    <w:rsid w:val="00782536"/>
    <w:rsid w:val="00783BE1"/>
    <w:rsid w:val="0078463F"/>
    <w:rsid w:val="007847AD"/>
    <w:rsid w:val="007876FA"/>
    <w:rsid w:val="00790A2D"/>
    <w:rsid w:val="00791D0A"/>
    <w:rsid w:val="007928F4"/>
    <w:rsid w:val="00794492"/>
    <w:rsid w:val="007A2DBB"/>
    <w:rsid w:val="007A3233"/>
    <w:rsid w:val="007A4FC6"/>
    <w:rsid w:val="007A740F"/>
    <w:rsid w:val="007B0291"/>
    <w:rsid w:val="007B2001"/>
    <w:rsid w:val="007B2866"/>
    <w:rsid w:val="007B3A36"/>
    <w:rsid w:val="007B7FEF"/>
    <w:rsid w:val="007C28A9"/>
    <w:rsid w:val="007D096C"/>
    <w:rsid w:val="007D2207"/>
    <w:rsid w:val="007D51E8"/>
    <w:rsid w:val="007E1981"/>
    <w:rsid w:val="007E573B"/>
    <w:rsid w:val="007E6F73"/>
    <w:rsid w:val="007E75EA"/>
    <w:rsid w:val="007E7EF5"/>
    <w:rsid w:val="007F1F92"/>
    <w:rsid w:val="007F5FB2"/>
    <w:rsid w:val="007F705C"/>
    <w:rsid w:val="008001F2"/>
    <w:rsid w:val="00800C98"/>
    <w:rsid w:val="00807735"/>
    <w:rsid w:val="00812A6B"/>
    <w:rsid w:val="00812E69"/>
    <w:rsid w:val="00814B81"/>
    <w:rsid w:val="008166C4"/>
    <w:rsid w:val="00816A42"/>
    <w:rsid w:val="00821A6B"/>
    <w:rsid w:val="0082492C"/>
    <w:rsid w:val="008258E2"/>
    <w:rsid w:val="00826B12"/>
    <w:rsid w:val="0083304E"/>
    <w:rsid w:val="00835B95"/>
    <w:rsid w:val="00840BE8"/>
    <w:rsid w:val="008415D0"/>
    <w:rsid w:val="008415D5"/>
    <w:rsid w:val="00847396"/>
    <w:rsid w:val="00847FDD"/>
    <w:rsid w:val="0085028E"/>
    <w:rsid w:val="0085088C"/>
    <w:rsid w:val="008530DA"/>
    <w:rsid w:val="00865582"/>
    <w:rsid w:val="00867D78"/>
    <w:rsid w:val="00867EE5"/>
    <w:rsid w:val="008721C2"/>
    <w:rsid w:val="00872278"/>
    <w:rsid w:val="0087271C"/>
    <w:rsid w:val="00872B76"/>
    <w:rsid w:val="00876D4C"/>
    <w:rsid w:val="008800F8"/>
    <w:rsid w:val="00880E5E"/>
    <w:rsid w:val="00882031"/>
    <w:rsid w:val="008831A3"/>
    <w:rsid w:val="00883F01"/>
    <w:rsid w:val="00886671"/>
    <w:rsid w:val="008873E7"/>
    <w:rsid w:val="0089185F"/>
    <w:rsid w:val="00892E08"/>
    <w:rsid w:val="0089418B"/>
    <w:rsid w:val="00896613"/>
    <w:rsid w:val="00896DA2"/>
    <w:rsid w:val="00897175"/>
    <w:rsid w:val="008A4C56"/>
    <w:rsid w:val="008A4D11"/>
    <w:rsid w:val="008B20BF"/>
    <w:rsid w:val="008B2532"/>
    <w:rsid w:val="008B65B4"/>
    <w:rsid w:val="008B7043"/>
    <w:rsid w:val="008C1CDA"/>
    <w:rsid w:val="008C214E"/>
    <w:rsid w:val="008C30AA"/>
    <w:rsid w:val="008C6A5F"/>
    <w:rsid w:val="008D0E3F"/>
    <w:rsid w:val="008D23EF"/>
    <w:rsid w:val="008D2EA8"/>
    <w:rsid w:val="008E08CF"/>
    <w:rsid w:val="008E10B6"/>
    <w:rsid w:val="008E2C04"/>
    <w:rsid w:val="008E2E41"/>
    <w:rsid w:val="008E46B1"/>
    <w:rsid w:val="008E7773"/>
    <w:rsid w:val="008F0663"/>
    <w:rsid w:val="008F2002"/>
    <w:rsid w:val="008F3374"/>
    <w:rsid w:val="008F3745"/>
    <w:rsid w:val="00900DD3"/>
    <w:rsid w:val="00901251"/>
    <w:rsid w:val="009212CC"/>
    <w:rsid w:val="00921E96"/>
    <w:rsid w:val="009221E3"/>
    <w:rsid w:val="00925ABF"/>
    <w:rsid w:val="00926131"/>
    <w:rsid w:val="00926AC1"/>
    <w:rsid w:val="00926EF4"/>
    <w:rsid w:val="00935223"/>
    <w:rsid w:val="00936AF4"/>
    <w:rsid w:val="00936C5C"/>
    <w:rsid w:val="009411AA"/>
    <w:rsid w:val="00941C1E"/>
    <w:rsid w:val="009426A0"/>
    <w:rsid w:val="00944422"/>
    <w:rsid w:val="00945473"/>
    <w:rsid w:val="009462C1"/>
    <w:rsid w:val="00950042"/>
    <w:rsid w:val="00950ABF"/>
    <w:rsid w:val="00950AE9"/>
    <w:rsid w:val="0095163C"/>
    <w:rsid w:val="00952342"/>
    <w:rsid w:val="00952F87"/>
    <w:rsid w:val="009531C9"/>
    <w:rsid w:val="00953C5B"/>
    <w:rsid w:val="00955408"/>
    <w:rsid w:val="00963328"/>
    <w:rsid w:val="00966452"/>
    <w:rsid w:val="00966DD3"/>
    <w:rsid w:val="009726A1"/>
    <w:rsid w:val="00972E9B"/>
    <w:rsid w:val="00972F84"/>
    <w:rsid w:val="00973663"/>
    <w:rsid w:val="00975599"/>
    <w:rsid w:val="00981A8C"/>
    <w:rsid w:val="00984FA7"/>
    <w:rsid w:val="00986819"/>
    <w:rsid w:val="00987666"/>
    <w:rsid w:val="0098795B"/>
    <w:rsid w:val="00990C0B"/>
    <w:rsid w:val="00994A80"/>
    <w:rsid w:val="009A1673"/>
    <w:rsid w:val="009A2361"/>
    <w:rsid w:val="009A27B6"/>
    <w:rsid w:val="009A29A5"/>
    <w:rsid w:val="009B2791"/>
    <w:rsid w:val="009B2AC6"/>
    <w:rsid w:val="009B380C"/>
    <w:rsid w:val="009B68E5"/>
    <w:rsid w:val="009B7437"/>
    <w:rsid w:val="009C1943"/>
    <w:rsid w:val="009C3428"/>
    <w:rsid w:val="009C4949"/>
    <w:rsid w:val="009C4BEA"/>
    <w:rsid w:val="009D31EB"/>
    <w:rsid w:val="009D470B"/>
    <w:rsid w:val="009D65EC"/>
    <w:rsid w:val="009D6612"/>
    <w:rsid w:val="009F0970"/>
    <w:rsid w:val="009F09D7"/>
    <w:rsid w:val="009F431C"/>
    <w:rsid w:val="009F7F7C"/>
    <w:rsid w:val="00A00146"/>
    <w:rsid w:val="00A00A67"/>
    <w:rsid w:val="00A016C0"/>
    <w:rsid w:val="00A01AA8"/>
    <w:rsid w:val="00A03F09"/>
    <w:rsid w:val="00A04748"/>
    <w:rsid w:val="00A04D26"/>
    <w:rsid w:val="00A0536C"/>
    <w:rsid w:val="00A05D69"/>
    <w:rsid w:val="00A11B50"/>
    <w:rsid w:val="00A120C8"/>
    <w:rsid w:val="00A13FE2"/>
    <w:rsid w:val="00A1418F"/>
    <w:rsid w:val="00A20594"/>
    <w:rsid w:val="00A21040"/>
    <w:rsid w:val="00A2288D"/>
    <w:rsid w:val="00A231C1"/>
    <w:rsid w:val="00A23968"/>
    <w:rsid w:val="00A270B5"/>
    <w:rsid w:val="00A2749A"/>
    <w:rsid w:val="00A31075"/>
    <w:rsid w:val="00A311AC"/>
    <w:rsid w:val="00A32526"/>
    <w:rsid w:val="00A35677"/>
    <w:rsid w:val="00A478C1"/>
    <w:rsid w:val="00A5229D"/>
    <w:rsid w:val="00A5262C"/>
    <w:rsid w:val="00A55888"/>
    <w:rsid w:val="00A56038"/>
    <w:rsid w:val="00A57685"/>
    <w:rsid w:val="00A57882"/>
    <w:rsid w:val="00A60570"/>
    <w:rsid w:val="00A606DE"/>
    <w:rsid w:val="00A610A1"/>
    <w:rsid w:val="00A624AB"/>
    <w:rsid w:val="00A63830"/>
    <w:rsid w:val="00A64DB5"/>
    <w:rsid w:val="00A70FF3"/>
    <w:rsid w:val="00A71B50"/>
    <w:rsid w:val="00A73935"/>
    <w:rsid w:val="00A73E06"/>
    <w:rsid w:val="00A80765"/>
    <w:rsid w:val="00A83C46"/>
    <w:rsid w:val="00A84106"/>
    <w:rsid w:val="00A86AF2"/>
    <w:rsid w:val="00A90FBC"/>
    <w:rsid w:val="00A96AF3"/>
    <w:rsid w:val="00AA1921"/>
    <w:rsid w:val="00AA28A3"/>
    <w:rsid w:val="00AA45F5"/>
    <w:rsid w:val="00AA4777"/>
    <w:rsid w:val="00AA4C81"/>
    <w:rsid w:val="00AB2EE3"/>
    <w:rsid w:val="00AC13F9"/>
    <w:rsid w:val="00AC4B6F"/>
    <w:rsid w:val="00AD0630"/>
    <w:rsid w:val="00AD1461"/>
    <w:rsid w:val="00AD2C41"/>
    <w:rsid w:val="00AD46BD"/>
    <w:rsid w:val="00AE2744"/>
    <w:rsid w:val="00AE360D"/>
    <w:rsid w:val="00AE7673"/>
    <w:rsid w:val="00AF01D0"/>
    <w:rsid w:val="00AF1EDE"/>
    <w:rsid w:val="00AF3458"/>
    <w:rsid w:val="00B01A73"/>
    <w:rsid w:val="00B035CB"/>
    <w:rsid w:val="00B04440"/>
    <w:rsid w:val="00B04569"/>
    <w:rsid w:val="00B04733"/>
    <w:rsid w:val="00B120EE"/>
    <w:rsid w:val="00B12822"/>
    <w:rsid w:val="00B14485"/>
    <w:rsid w:val="00B148BC"/>
    <w:rsid w:val="00B16D75"/>
    <w:rsid w:val="00B173F2"/>
    <w:rsid w:val="00B21042"/>
    <w:rsid w:val="00B21338"/>
    <w:rsid w:val="00B220DE"/>
    <w:rsid w:val="00B22101"/>
    <w:rsid w:val="00B23D68"/>
    <w:rsid w:val="00B27D7D"/>
    <w:rsid w:val="00B27F8A"/>
    <w:rsid w:val="00B30859"/>
    <w:rsid w:val="00B33ACF"/>
    <w:rsid w:val="00B3443C"/>
    <w:rsid w:val="00B34F7A"/>
    <w:rsid w:val="00B36996"/>
    <w:rsid w:val="00B4120B"/>
    <w:rsid w:val="00B418F1"/>
    <w:rsid w:val="00B427EA"/>
    <w:rsid w:val="00B466BE"/>
    <w:rsid w:val="00B46CAC"/>
    <w:rsid w:val="00B513D4"/>
    <w:rsid w:val="00B5438A"/>
    <w:rsid w:val="00B545F8"/>
    <w:rsid w:val="00B55E7C"/>
    <w:rsid w:val="00B60240"/>
    <w:rsid w:val="00B6026C"/>
    <w:rsid w:val="00B60B9A"/>
    <w:rsid w:val="00B642E5"/>
    <w:rsid w:val="00B667FB"/>
    <w:rsid w:val="00B70279"/>
    <w:rsid w:val="00B71FFD"/>
    <w:rsid w:val="00B7343E"/>
    <w:rsid w:val="00B778F8"/>
    <w:rsid w:val="00B77D34"/>
    <w:rsid w:val="00B80804"/>
    <w:rsid w:val="00B808E6"/>
    <w:rsid w:val="00B82AE2"/>
    <w:rsid w:val="00B857FB"/>
    <w:rsid w:val="00B868A5"/>
    <w:rsid w:val="00B87BAF"/>
    <w:rsid w:val="00B90EC9"/>
    <w:rsid w:val="00B93CCC"/>
    <w:rsid w:val="00B9437B"/>
    <w:rsid w:val="00B9475A"/>
    <w:rsid w:val="00B94BDF"/>
    <w:rsid w:val="00BA0473"/>
    <w:rsid w:val="00BA0670"/>
    <w:rsid w:val="00BA0FCA"/>
    <w:rsid w:val="00BA2562"/>
    <w:rsid w:val="00BA4F48"/>
    <w:rsid w:val="00BB0200"/>
    <w:rsid w:val="00BB0D26"/>
    <w:rsid w:val="00BB31C4"/>
    <w:rsid w:val="00BB5154"/>
    <w:rsid w:val="00BB6AB8"/>
    <w:rsid w:val="00BC0083"/>
    <w:rsid w:val="00BC6C1E"/>
    <w:rsid w:val="00BC6EF6"/>
    <w:rsid w:val="00BD16D1"/>
    <w:rsid w:val="00BD4EBB"/>
    <w:rsid w:val="00BD5B14"/>
    <w:rsid w:val="00BE1660"/>
    <w:rsid w:val="00BE40D9"/>
    <w:rsid w:val="00BE4543"/>
    <w:rsid w:val="00BF1056"/>
    <w:rsid w:val="00BF17DB"/>
    <w:rsid w:val="00BF3265"/>
    <w:rsid w:val="00BF32E7"/>
    <w:rsid w:val="00BF50CD"/>
    <w:rsid w:val="00BF6497"/>
    <w:rsid w:val="00BF78E2"/>
    <w:rsid w:val="00C00CC3"/>
    <w:rsid w:val="00C013D3"/>
    <w:rsid w:val="00C07D02"/>
    <w:rsid w:val="00C1050D"/>
    <w:rsid w:val="00C110B9"/>
    <w:rsid w:val="00C12F71"/>
    <w:rsid w:val="00C13A66"/>
    <w:rsid w:val="00C152F2"/>
    <w:rsid w:val="00C16531"/>
    <w:rsid w:val="00C17230"/>
    <w:rsid w:val="00C172A4"/>
    <w:rsid w:val="00C20A4A"/>
    <w:rsid w:val="00C241AB"/>
    <w:rsid w:val="00C25942"/>
    <w:rsid w:val="00C26AA8"/>
    <w:rsid w:val="00C27191"/>
    <w:rsid w:val="00C33886"/>
    <w:rsid w:val="00C35216"/>
    <w:rsid w:val="00C42C8B"/>
    <w:rsid w:val="00C51158"/>
    <w:rsid w:val="00C52B1E"/>
    <w:rsid w:val="00C5581B"/>
    <w:rsid w:val="00C62555"/>
    <w:rsid w:val="00C67C1A"/>
    <w:rsid w:val="00C7052C"/>
    <w:rsid w:val="00C72E29"/>
    <w:rsid w:val="00C77C97"/>
    <w:rsid w:val="00C81A21"/>
    <w:rsid w:val="00C8292E"/>
    <w:rsid w:val="00C836C9"/>
    <w:rsid w:val="00C8454D"/>
    <w:rsid w:val="00C85510"/>
    <w:rsid w:val="00C85DE5"/>
    <w:rsid w:val="00C86E42"/>
    <w:rsid w:val="00C86E81"/>
    <w:rsid w:val="00C87130"/>
    <w:rsid w:val="00C90B12"/>
    <w:rsid w:val="00C92380"/>
    <w:rsid w:val="00C93175"/>
    <w:rsid w:val="00C9436B"/>
    <w:rsid w:val="00C97E67"/>
    <w:rsid w:val="00CA1AEF"/>
    <w:rsid w:val="00CA2C0B"/>
    <w:rsid w:val="00CA39E4"/>
    <w:rsid w:val="00CA5364"/>
    <w:rsid w:val="00CA6D68"/>
    <w:rsid w:val="00CB1C6D"/>
    <w:rsid w:val="00CB43CD"/>
    <w:rsid w:val="00CB4842"/>
    <w:rsid w:val="00CB5044"/>
    <w:rsid w:val="00CB7BD9"/>
    <w:rsid w:val="00CD6226"/>
    <w:rsid w:val="00CE5089"/>
    <w:rsid w:val="00CE5B0A"/>
    <w:rsid w:val="00CF2FFC"/>
    <w:rsid w:val="00CF6A04"/>
    <w:rsid w:val="00CF6A10"/>
    <w:rsid w:val="00D014D7"/>
    <w:rsid w:val="00D02E36"/>
    <w:rsid w:val="00D03BB9"/>
    <w:rsid w:val="00D04594"/>
    <w:rsid w:val="00D06147"/>
    <w:rsid w:val="00D07DEB"/>
    <w:rsid w:val="00D07DF5"/>
    <w:rsid w:val="00D130B6"/>
    <w:rsid w:val="00D145B5"/>
    <w:rsid w:val="00D1679E"/>
    <w:rsid w:val="00D20BC3"/>
    <w:rsid w:val="00D21516"/>
    <w:rsid w:val="00D2219D"/>
    <w:rsid w:val="00D22B29"/>
    <w:rsid w:val="00D23254"/>
    <w:rsid w:val="00D24D21"/>
    <w:rsid w:val="00D259BA"/>
    <w:rsid w:val="00D31593"/>
    <w:rsid w:val="00D31B55"/>
    <w:rsid w:val="00D330B3"/>
    <w:rsid w:val="00D35DBB"/>
    <w:rsid w:val="00D36379"/>
    <w:rsid w:val="00D365E1"/>
    <w:rsid w:val="00D36F5B"/>
    <w:rsid w:val="00D40C4A"/>
    <w:rsid w:val="00D43B99"/>
    <w:rsid w:val="00D44CDB"/>
    <w:rsid w:val="00D44F66"/>
    <w:rsid w:val="00D508F6"/>
    <w:rsid w:val="00D50AF9"/>
    <w:rsid w:val="00D51DB9"/>
    <w:rsid w:val="00D52DA5"/>
    <w:rsid w:val="00D53579"/>
    <w:rsid w:val="00D53DE7"/>
    <w:rsid w:val="00D61A07"/>
    <w:rsid w:val="00D61E6F"/>
    <w:rsid w:val="00D62F04"/>
    <w:rsid w:val="00D63062"/>
    <w:rsid w:val="00D63F8C"/>
    <w:rsid w:val="00D646F1"/>
    <w:rsid w:val="00D649B2"/>
    <w:rsid w:val="00D65B3A"/>
    <w:rsid w:val="00D6620F"/>
    <w:rsid w:val="00D6745E"/>
    <w:rsid w:val="00D70669"/>
    <w:rsid w:val="00D70AB6"/>
    <w:rsid w:val="00D70FD3"/>
    <w:rsid w:val="00D74EE5"/>
    <w:rsid w:val="00D753D0"/>
    <w:rsid w:val="00D769DE"/>
    <w:rsid w:val="00D83E15"/>
    <w:rsid w:val="00D864F5"/>
    <w:rsid w:val="00D95BFD"/>
    <w:rsid w:val="00D975E1"/>
    <w:rsid w:val="00DA1C7A"/>
    <w:rsid w:val="00DA3F17"/>
    <w:rsid w:val="00DA7404"/>
    <w:rsid w:val="00DA760D"/>
    <w:rsid w:val="00DB0DC7"/>
    <w:rsid w:val="00DB1A2C"/>
    <w:rsid w:val="00DB48A3"/>
    <w:rsid w:val="00DB68E2"/>
    <w:rsid w:val="00DC1D78"/>
    <w:rsid w:val="00DC2466"/>
    <w:rsid w:val="00DC2F95"/>
    <w:rsid w:val="00DC59B8"/>
    <w:rsid w:val="00DC6510"/>
    <w:rsid w:val="00DD40F2"/>
    <w:rsid w:val="00DD62FB"/>
    <w:rsid w:val="00DD70C0"/>
    <w:rsid w:val="00DE0D75"/>
    <w:rsid w:val="00DE1504"/>
    <w:rsid w:val="00DE36FF"/>
    <w:rsid w:val="00DE4F42"/>
    <w:rsid w:val="00DE5721"/>
    <w:rsid w:val="00DF15C1"/>
    <w:rsid w:val="00DF3F7F"/>
    <w:rsid w:val="00E001B2"/>
    <w:rsid w:val="00E036B5"/>
    <w:rsid w:val="00E154BC"/>
    <w:rsid w:val="00E15BE8"/>
    <w:rsid w:val="00E23F31"/>
    <w:rsid w:val="00E2498A"/>
    <w:rsid w:val="00E24E4B"/>
    <w:rsid w:val="00E3324D"/>
    <w:rsid w:val="00E34773"/>
    <w:rsid w:val="00E34BB6"/>
    <w:rsid w:val="00E34F2F"/>
    <w:rsid w:val="00E420D2"/>
    <w:rsid w:val="00E429A8"/>
    <w:rsid w:val="00E4520E"/>
    <w:rsid w:val="00E46345"/>
    <w:rsid w:val="00E504C6"/>
    <w:rsid w:val="00E51D98"/>
    <w:rsid w:val="00E522C9"/>
    <w:rsid w:val="00E53BBB"/>
    <w:rsid w:val="00E61C32"/>
    <w:rsid w:val="00E6482E"/>
    <w:rsid w:val="00E6626F"/>
    <w:rsid w:val="00E701FA"/>
    <w:rsid w:val="00E743A2"/>
    <w:rsid w:val="00E74A80"/>
    <w:rsid w:val="00E75212"/>
    <w:rsid w:val="00E752AA"/>
    <w:rsid w:val="00E75457"/>
    <w:rsid w:val="00E75BE2"/>
    <w:rsid w:val="00E76650"/>
    <w:rsid w:val="00E8271F"/>
    <w:rsid w:val="00E82D1E"/>
    <w:rsid w:val="00E83B56"/>
    <w:rsid w:val="00E85FE9"/>
    <w:rsid w:val="00E9075A"/>
    <w:rsid w:val="00E91AB2"/>
    <w:rsid w:val="00E9443F"/>
    <w:rsid w:val="00E96B02"/>
    <w:rsid w:val="00E977E1"/>
    <w:rsid w:val="00E97C0A"/>
    <w:rsid w:val="00EA0267"/>
    <w:rsid w:val="00EA0F98"/>
    <w:rsid w:val="00EA5A7F"/>
    <w:rsid w:val="00EA5B6E"/>
    <w:rsid w:val="00EA6072"/>
    <w:rsid w:val="00EA769B"/>
    <w:rsid w:val="00EB478D"/>
    <w:rsid w:val="00EB6549"/>
    <w:rsid w:val="00EC3B4E"/>
    <w:rsid w:val="00EC431F"/>
    <w:rsid w:val="00EC490C"/>
    <w:rsid w:val="00EC6682"/>
    <w:rsid w:val="00EC7BE5"/>
    <w:rsid w:val="00ED1060"/>
    <w:rsid w:val="00ED2248"/>
    <w:rsid w:val="00ED3331"/>
    <w:rsid w:val="00ED3FB5"/>
    <w:rsid w:val="00ED4C4B"/>
    <w:rsid w:val="00ED4C6A"/>
    <w:rsid w:val="00ED4E90"/>
    <w:rsid w:val="00EE2688"/>
    <w:rsid w:val="00EF0CD9"/>
    <w:rsid w:val="00EF2398"/>
    <w:rsid w:val="00EF5360"/>
    <w:rsid w:val="00EF58CD"/>
    <w:rsid w:val="00EF5D98"/>
    <w:rsid w:val="00EF6ABE"/>
    <w:rsid w:val="00F01360"/>
    <w:rsid w:val="00F01CAC"/>
    <w:rsid w:val="00F04732"/>
    <w:rsid w:val="00F0602C"/>
    <w:rsid w:val="00F10577"/>
    <w:rsid w:val="00F10802"/>
    <w:rsid w:val="00F109C0"/>
    <w:rsid w:val="00F119BE"/>
    <w:rsid w:val="00F135EA"/>
    <w:rsid w:val="00F14F55"/>
    <w:rsid w:val="00F178D5"/>
    <w:rsid w:val="00F17A16"/>
    <w:rsid w:val="00F218C1"/>
    <w:rsid w:val="00F34230"/>
    <w:rsid w:val="00F36573"/>
    <w:rsid w:val="00F369B9"/>
    <w:rsid w:val="00F43A01"/>
    <w:rsid w:val="00F4502B"/>
    <w:rsid w:val="00F504C0"/>
    <w:rsid w:val="00F515A7"/>
    <w:rsid w:val="00F52D60"/>
    <w:rsid w:val="00F53A1A"/>
    <w:rsid w:val="00F54278"/>
    <w:rsid w:val="00F55086"/>
    <w:rsid w:val="00F55B6C"/>
    <w:rsid w:val="00F55BA4"/>
    <w:rsid w:val="00F57656"/>
    <w:rsid w:val="00F64D81"/>
    <w:rsid w:val="00F6519E"/>
    <w:rsid w:val="00F722C4"/>
    <w:rsid w:val="00F772E5"/>
    <w:rsid w:val="00F9080A"/>
    <w:rsid w:val="00F93E40"/>
    <w:rsid w:val="00F95C5E"/>
    <w:rsid w:val="00F97C55"/>
    <w:rsid w:val="00F97C99"/>
    <w:rsid w:val="00FA0465"/>
    <w:rsid w:val="00FA1282"/>
    <w:rsid w:val="00FA1647"/>
    <w:rsid w:val="00FA5259"/>
    <w:rsid w:val="00FB066F"/>
    <w:rsid w:val="00FB07A2"/>
    <w:rsid w:val="00FB2B2D"/>
    <w:rsid w:val="00FB33A1"/>
    <w:rsid w:val="00FB3567"/>
    <w:rsid w:val="00FB38B9"/>
    <w:rsid w:val="00FB623F"/>
    <w:rsid w:val="00FB7398"/>
    <w:rsid w:val="00FB74B6"/>
    <w:rsid w:val="00FC0DFF"/>
    <w:rsid w:val="00FC2732"/>
    <w:rsid w:val="00FC45C4"/>
    <w:rsid w:val="00FC465C"/>
    <w:rsid w:val="00FC517D"/>
    <w:rsid w:val="00FC6087"/>
    <w:rsid w:val="00FC6CF9"/>
    <w:rsid w:val="00FD06ED"/>
    <w:rsid w:val="00FD1DC0"/>
    <w:rsid w:val="00FD2008"/>
    <w:rsid w:val="00FD7E64"/>
    <w:rsid w:val="00FE0ADC"/>
    <w:rsid w:val="00FE10B6"/>
    <w:rsid w:val="00FE2B9C"/>
    <w:rsid w:val="00FE3A6D"/>
    <w:rsid w:val="00FE6D10"/>
    <w:rsid w:val="00FF3B1C"/>
    <w:rsid w:val="00FF4068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B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90FBC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A90FBC"/>
    <w:rPr>
      <w:color w:val="000000"/>
      <w:spacing w:val="48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uiPriority w:val="99"/>
    <w:locked/>
    <w:rsid w:val="00A90FBC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90FBC"/>
    <w:rPr>
      <w:rFonts w:ascii="Tahoma" w:eastAsia="Times New Roman" w:hAnsi="Tahoma" w:cs="Tahoma"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90FB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">
    <w:name w:val="Основной текст + 10"/>
    <w:aliases w:val="5 pt,Полужирный,Интервал 0 pt"/>
    <w:basedOn w:val="a3"/>
    <w:uiPriority w:val="99"/>
    <w:rsid w:val="00A90FBC"/>
    <w:rPr>
      <w:b/>
      <w:bCs/>
      <w:color w:val="000000"/>
      <w:spacing w:val="-7"/>
      <w:w w:val="100"/>
      <w:position w:val="0"/>
      <w:sz w:val="21"/>
      <w:szCs w:val="21"/>
      <w:lang w:val="ru-RU"/>
    </w:rPr>
  </w:style>
  <w:style w:type="character" w:customStyle="1" w:styleId="11">
    <w:name w:val="Заголовок №1_"/>
    <w:basedOn w:val="a0"/>
    <w:link w:val="12"/>
    <w:uiPriority w:val="99"/>
    <w:locked/>
    <w:rsid w:val="00A90FBC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0FBC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A90FBC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90FBC"/>
    <w:pPr>
      <w:shd w:val="clear" w:color="auto" w:fill="FFFFFF"/>
      <w:spacing w:after="120" w:line="240" w:lineRule="atLeast"/>
    </w:pPr>
    <w:rPr>
      <w:rFonts w:ascii="Tahoma" w:hAnsi="Tahoma" w:cs="Tahoma"/>
      <w:i/>
      <w:iCs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90FBC"/>
    <w:pPr>
      <w:shd w:val="clear" w:color="auto" w:fill="FFFFFF"/>
      <w:spacing w:before="120" w:after="240" w:line="24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90FBC"/>
    <w:pPr>
      <w:shd w:val="clear" w:color="auto" w:fill="FFFFFF"/>
      <w:spacing w:before="18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character" w:styleId="a4">
    <w:name w:val="Hyperlink"/>
    <w:basedOn w:val="a0"/>
    <w:uiPriority w:val="99"/>
    <w:rsid w:val="006C7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4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7E7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91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1F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91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1FCD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1854</Words>
  <Characters>10569</Characters>
  <Application>Microsoft Office Word</Application>
  <DocSecurity>0</DocSecurity>
  <Lines>88</Lines>
  <Paragraphs>24</Paragraphs>
  <ScaleCrop>false</ScaleCrop>
  <Company>********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</cp:lastModifiedBy>
  <cp:revision>3</cp:revision>
  <cp:lastPrinted>2014-11-20T04:34:00Z</cp:lastPrinted>
  <dcterms:created xsi:type="dcterms:W3CDTF">2014-11-20T04:38:00Z</dcterms:created>
  <dcterms:modified xsi:type="dcterms:W3CDTF">2014-11-20T04:38:00Z</dcterms:modified>
</cp:coreProperties>
</file>