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B64" w:rsidRDefault="00212B64" w:rsidP="005806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12B64" w:rsidRDefault="00212B64" w:rsidP="005806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126197"/>
            <wp:effectExtent l="19050" t="0" r="3175" b="0"/>
            <wp:docPr id="3" name="Рисунок 1" descr="C:\Users\user\Downloads\1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10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261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2B64" w:rsidRDefault="00212B64" w:rsidP="005806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12B64" w:rsidRDefault="00212B64" w:rsidP="005806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12B64" w:rsidRDefault="00212B64" w:rsidP="005806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12B64" w:rsidRDefault="00212B64" w:rsidP="005806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12B64" w:rsidRDefault="00212B64" w:rsidP="005806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806BF" w:rsidRPr="005806BF" w:rsidRDefault="00212B64" w:rsidP="005806BF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\</w:t>
      </w:r>
      <w:r w:rsidR="005806BF" w:rsidRPr="005806BF">
        <w:rPr>
          <w:rFonts w:ascii="Times New Roman" w:hAnsi="Times New Roman" w:cs="Times New Roman"/>
          <w:sz w:val="24"/>
          <w:szCs w:val="24"/>
        </w:rPr>
        <w:t xml:space="preserve">ПРИЛОЖЕНИЕ № 1 </w:t>
      </w:r>
    </w:p>
    <w:p w:rsidR="005806BF" w:rsidRPr="005806BF" w:rsidRDefault="005806BF" w:rsidP="005806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806BF">
        <w:rPr>
          <w:rFonts w:ascii="Times New Roman" w:hAnsi="Times New Roman" w:cs="Times New Roman"/>
          <w:sz w:val="24"/>
          <w:szCs w:val="24"/>
        </w:rPr>
        <w:t xml:space="preserve">к  приказу </w:t>
      </w:r>
      <w:proofErr w:type="spellStart"/>
      <w:r w:rsidRPr="005806BF">
        <w:rPr>
          <w:rFonts w:ascii="Times New Roman" w:hAnsi="Times New Roman" w:cs="Times New Roman"/>
          <w:sz w:val="24"/>
          <w:szCs w:val="24"/>
        </w:rPr>
        <w:t>УОКСиМП</w:t>
      </w:r>
      <w:proofErr w:type="spellEnd"/>
    </w:p>
    <w:p w:rsidR="001F12DF" w:rsidRPr="005806BF" w:rsidRDefault="005806BF" w:rsidP="005806B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806BF">
        <w:rPr>
          <w:rFonts w:ascii="Times New Roman" w:hAnsi="Times New Roman" w:cs="Times New Roman"/>
          <w:sz w:val="24"/>
          <w:szCs w:val="24"/>
        </w:rPr>
        <w:t>от</w:t>
      </w:r>
      <w:r w:rsidR="001A3E40">
        <w:rPr>
          <w:rFonts w:ascii="Times New Roman" w:hAnsi="Times New Roman" w:cs="Times New Roman"/>
          <w:sz w:val="24"/>
          <w:szCs w:val="24"/>
        </w:rPr>
        <w:t xml:space="preserve"> 29.09.</w:t>
      </w:r>
      <w:r w:rsidRPr="005806BF">
        <w:rPr>
          <w:rFonts w:ascii="Times New Roman" w:hAnsi="Times New Roman" w:cs="Times New Roman"/>
          <w:sz w:val="24"/>
          <w:szCs w:val="24"/>
        </w:rPr>
        <w:t>2023г.  №</w:t>
      </w:r>
      <w:r w:rsidR="001A3E40">
        <w:rPr>
          <w:rFonts w:ascii="Times New Roman" w:hAnsi="Times New Roman" w:cs="Times New Roman"/>
          <w:sz w:val="24"/>
          <w:szCs w:val="24"/>
        </w:rPr>
        <w:t xml:space="preserve"> 73</w:t>
      </w:r>
      <w:r w:rsidRPr="005806BF">
        <w:rPr>
          <w:rFonts w:ascii="Arial" w:hAnsi="Arial" w:cs="Arial"/>
          <w:sz w:val="24"/>
          <w:szCs w:val="24"/>
        </w:rPr>
        <w:t xml:space="preserve"> </w:t>
      </w:r>
    </w:p>
    <w:p w:rsidR="006B4ADD" w:rsidRDefault="006B4ADD" w:rsidP="005806BF">
      <w:pPr>
        <w:keepNext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3073B" w:rsidRDefault="00D3073B" w:rsidP="00D3073B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3073B" w:rsidRDefault="00D3073B" w:rsidP="00D3073B">
      <w:pPr>
        <w:pStyle w:val="Default"/>
        <w:rPr>
          <w:b/>
          <w:bCs/>
          <w:sz w:val="28"/>
          <w:szCs w:val="28"/>
        </w:rPr>
      </w:pPr>
    </w:p>
    <w:p w:rsidR="00D3073B" w:rsidRDefault="00D3073B" w:rsidP="00D3073B">
      <w:pPr>
        <w:pStyle w:val="Default"/>
        <w:rPr>
          <w:b/>
          <w:bCs/>
          <w:sz w:val="28"/>
          <w:szCs w:val="28"/>
        </w:rPr>
      </w:pPr>
    </w:p>
    <w:p w:rsidR="00D3073B" w:rsidRDefault="00D3073B" w:rsidP="00D3073B">
      <w:pPr>
        <w:pStyle w:val="Default"/>
        <w:rPr>
          <w:b/>
          <w:bCs/>
          <w:sz w:val="28"/>
          <w:szCs w:val="28"/>
        </w:rPr>
      </w:pPr>
    </w:p>
    <w:p w:rsidR="00D3073B" w:rsidRDefault="00D3073B" w:rsidP="00D3073B">
      <w:pPr>
        <w:pStyle w:val="Default"/>
        <w:rPr>
          <w:b/>
          <w:bCs/>
          <w:sz w:val="28"/>
          <w:szCs w:val="28"/>
        </w:rPr>
      </w:pPr>
    </w:p>
    <w:p w:rsidR="00D3073B" w:rsidRDefault="00D3073B" w:rsidP="00D3073B">
      <w:pPr>
        <w:pStyle w:val="Default"/>
        <w:rPr>
          <w:b/>
          <w:bCs/>
          <w:sz w:val="28"/>
          <w:szCs w:val="28"/>
        </w:rPr>
      </w:pPr>
    </w:p>
    <w:p w:rsidR="00D3073B" w:rsidRDefault="00D3073B" w:rsidP="00D3073B">
      <w:pPr>
        <w:pStyle w:val="Default"/>
        <w:rPr>
          <w:b/>
          <w:bCs/>
          <w:sz w:val="28"/>
          <w:szCs w:val="28"/>
        </w:rPr>
      </w:pPr>
    </w:p>
    <w:p w:rsidR="00D3073B" w:rsidRDefault="00D3073B" w:rsidP="00D3073B">
      <w:pPr>
        <w:pStyle w:val="Default"/>
        <w:rPr>
          <w:b/>
          <w:bCs/>
          <w:sz w:val="28"/>
          <w:szCs w:val="28"/>
        </w:rPr>
      </w:pPr>
    </w:p>
    <w:p w:rsidR="00D3073B" w:rsidRDefault="00D3073B" w:rsidP="00D3073B">
      <w:pPr>
        <w:pStyle w:val="Default"/>
        <w:rPr>
          <w:b/>
          <w:bCs/>
          <w:sz w:val="28"/>
          <w:szCs w:val="28"/>
        </w:rPr>
      </w:pPr>
    </w:p>
    <w:p w:rsidR="00D3073B" w:rsidRDefault="00D3073B" w:rsidP="00D3073B">
      <w:pPr>
        <w:pStyle w:val="Default"/>
        <w:rPr>
          <w:b/>
          <w:bCs/>
          <w:sz w:val="28"/>
          <w:szCs w:val="28"/>
        </w:rPr>
      </w:pPr>
    </w:p>
    <w:p w:rsidR="00D3073B" w:rsidRDefault="00D3073B" w:rsidP="00D3073B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МОДЕЛЬ  ОБЕСПЕЧЕНИЯ ДОСТУПНОСТИ ДОПОЛНИТЕЛЬНОГО ОБРАЗОВАНИЯ ДЛЯ ДЕТЕЙ С ОГРАНИЧЕННЫМИ ВОЗМОЖНОСТЯМИ ЗДОРОВЬЯ И ИНВАЛИДНОСТЬЮ </w:t>
      </w:r>
    </w:p>
    <w:p w:rsidR="00D3073B" w:rsidRDefault="00D3073B" w:rsidP="00D3073B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АРОМАШЕВСКОМ МУНИЦИПАЛЬНОМ РАЙОНЕ</w:t>
      </w:r>
    </w:p>
    <w:p w:rsidR="00D3073B" w:rsidRDefault="00D3073B" w:rsidP="00D3073B">
      <w:pPr>
        <w:pStyle w:val="Default"/>
        <w:rPr>
          <w:b/>
          <w:bCs/>
          <w:sz w:val="28"/>
          <w:szCs w:val="28"/>
        </w:rPr>
      </w:pPr>
    </w:p>
    <w:p w:rsidR="00D3073B" w:rsidRDefault="00D3073B" w:rsidP="00D3073B">
      <w:pPr>
        <w:pStyle w:val="Default"/>
        <w:rPr>
          <w:b/>
          <w:bCs/>
          <w:sz w:val="28"/>
          <w:szCs w:val="28"/>
        </w:rPr>
      </w:pPr>
    </w:p>
    <w:p w:rsidR="00D3073B" w:rsidRDefault="00D3073B" w:rsidP="00D3073B">
      <w:pPr>
        <w:pStyle w:val="Default"/>
        <w:rPr>
          <w:b/>
          <w:bCs/>
          <w:sz w:val="28"/>
          <w:szCs w:val="28"/>
        </w:rPr>
      </w:pPr>
    </w:p>
    <w:p w:rsidR="00D3073B" w:rsidRDefault="00D3073B" w:rsidP="00D3073B">
      <w:pPr>
        <w:pStyle w:val="Default"/>
        <w:rPr>
          <w:b/>
          <w:bCs/>
          <w:sz w:val="28"/>
          <w:szCs w:val="28"/>
        </w:rPr>
      </w:pPr>
    </w:p>
    <w:p w:rsidR="00D3073B" w:rsidRDefault="00D3073B" w:rsidP="00D3073B">
      <w:pPr>
        <w:pStyle w:val="Default"/>
        <w:rPr>
          <w:b/>
          <w:bCs/>
          <w:sz w:val="28"/>
          <w:szCs w:val="28"/>
        </w:rPr>
      </w:pPr>
    </w:p>
    <w:p w:rsidR="00D3073B" w:rsidRDefault="00D3073B" w:rsidP="00D3073B">
      <w:pPr>
        <w:pStyle w:val="Default"/>
        <w:rPr>
          <w:b/>
          <w:bCs/>
          <w:sz w:val="28"/>
          <w:szCs w:val="28"/>
        </w:rPr>
      </w:pPr>
    </w:p>
    <w:p w:rsidR="00D3073B" w:rsidRDefault="00D3073B" w:rsidP="00D3073B">
      <w:pPr>
        <w:pStyle w:val="Default"/>
        <w:rPr>
          <w:b/>
          <w:bCs/>
          <w:sz w:val="28"/>
          <w:szCs w:val="28"/>
        </w:rPr>
      </w:pPr>
    </w:p>
    <w:p w:rsidR="00D3073B" w:rsidRDefault="00D3073B" w:rsidP="00D3073B">
      <w:pPr>
        <w:pStyle w:val="Default"/>
        <w:rPr>
          <w:b/>
          <w:bCs/>
          <w:sz w:val="28"/>
          <w:szCs w:val="28"/>
        </w:rPr>
      </w:pPr>
    </w:p>
    <w:p w:rsidR="00D3073B" w:rsidRDefault="00D3073B" w:rsidP="00D3073B">
      <w:pPr>
        <w:pStyle w:val="Default"/>
        <w:rPr>
          <w:b/>
          <w:bCs/>
          <w:sz w:val="28"/>
          <w:szCs w:val="28"/>
        </w:rPr>
      </w:pPr>
    </w:p>
    <w:p w:rsidR="00D3073B" w:rsidRDefault="00D3073B" w:rsidP="00D3073B">
      <w:pPr>
        <w:pStyle w:val="Default"/>
        <w:rPr>
          <w:b/>
          <w:bCs/>
          <w:sz w:val="28"/>
          <w:szCs w:val="28"/>
        </w:rPr>
      </w:pPr>
    </w:p>
    <w:p w:rsidR="00D3073B" w:rsidRDefault="00D3073B" w:rsidP="00D3073B">
      <w:pPr>
        <w:pStyle w:val="Default"/>
        <w:rPr>
          <w:b/>
          <w:bCs/>
          <w:sz w:val="28"/>
          <w:szCs w:val="28"/>
        </w:rPr>
      </w:pPr>
    </w:p>
    <w:p w:rsidR="00D3073B" w:rsidRDefault="00D3073B" w:rsidP="00D3073B">
      <w:pPr>
        <w:pStyle w:val="Default"/>
        <w:rPr>
          <w:b/>
          <w:bCs/>
          <w:sz w:val="28"/>
          <w:szCs w:val="28"/>
        </w:rPr>
      </w:pPr>
    </w:p>
    <w:p w:rsidR="00D3073B" w:rsidRDefault="00D3073B" w:rsidP="00D3073B">
      <w:pPr>
        <w:pStyle w:val="Default"/>
        <w:rPr>
          <w:b/>
          <w:bCs/>
          <w:sz w:val="28"/>
          <w:szCs w:val="28"/>
        </w:rPr>
      </w:pPr>
    </w:p>
    <w:p w:rsidR="00D3073B" w:rsidRDefault="00D3073B" w:rsidP="00D3073B">
      <w:pPr>
        <w:pStyle w:val="Default"/>
        <w:rPr>
          <w:b/>
          <w:bCs/>
          <w:sz w:val="28"/>
          <w:szCs w:val="28"/>
        </w:rPr>
      </w:pPr>
    </w:p>
    <w:p w:rsidR="00D3073B" w:rsidRDefault="00D3073B" w:rsidP="00D3073B">
      <w:pPr>
        <w:pStyle w:val="Default"/>
        <w:rPr>
          <w:b/>
          <w:bCs/>
          <w:sz w:val="28"/>
          <w:szCs w:val="28"/>
        </w:rPr>
      </w:pPr>
    </w:p>
    <w:p w:rsidR="00D3073B" w:rsidRDefault="00D3073B" w:rsidP="00D3073B">
      <w:pPr>
        <w:pStyle w:val="Default"/>
        <w:rPr>
          <w:b/>
          <w:bCs/>
          <w:sz w:val="28"/>
          <w:szCs w:val="28"/>
        </w:rPr>
      </w:pPr>
    </w:p>
    <w:p w:rsidR="00D3073B" w:rsidRDefault="00D3073B" w:rsidP="00D3073B">
      <w:pPr>
        <w:pStyle w:val="Default"/>
        <w:rPr>
          <w:b/>
          <w:bCs/>
          <w:sz w:val="28"/>
          <w:szCs w:val="28"/>
        </w:rPr>
      </w:pPr>
    </w:p>
    <w:p w:rsidR="00D3073B" w:rsidRDefault="00D3073B" w:rsidP="00D3073B">
      <w:pPr>
        <w:pStyle w:val="Default"/>
        <w:rPr>
          <w:b/>
          <w:bCs/>
          <w:sz w:val="28"/>
          <w:szCs w:val="28"/>
        </w:rPr>
      </w:pPr>
    </w:p>
    <w:p w:rsidR="005806BF" w:rsidRDefault="005806BF" w:rsidP="00D3073B">
      <w:pPr>
        <w:pStyle w:val="Default"/>
        <w:rPr>
          <w:b/>
          <w:bCs/>
          <w:sz w:val="28"/>
          <w:szCs w:val="28"/>
        </w:rPr>
      </w:pPr>
    </w:p>
    <w:p w:rsidR="00212B64" w:rsidRDefault="00212B64" w:rsidP="00D3073B">
      <w:pPr>
        <w:pStyle w:val="Default"/>
        <w:rPr>
          <w:b/>
          <w:bCs/>
          <w:sz w:val="28"/>
          <w:szCs w:val="28"/>
        </w:rPr>
      </w:pPr>
    </w:p>
    <w:p w:rsidR="00212B64" w:rsidRDefault="00212B64" w:rsidP="00D3073B">
      <w:pPr>
        <w:pStyle w:val="Default"/>
        <w:rPr>
          <w:b/>
          <w:bCs/>
          <w:sz w:val="28"/>
          <w:szCs w:val="28"/>
        </w:rPr>
      </w:pPr>
    </w:p>
    <w:p w:rsidR="00212B64" w:rsidRDefault="00212B64" w:rsidP="00D3073B">
      <w:pPr>
        <w:pStyle w:val="Default"/>
        <w:rPr>
          <w:b/>
          <w:bCs/>
          <w:sz w:val="28"/>
          <w:szCs w:val="28"/>
        </w:rPr>
      </w:pPr>
    </w:p>
    <w:p w:rsidR="00212B64" w:rsidRDefault="00212B64" w:rsidP="00D3073B">
      <w:pPr>
        <w:pStyle w:val="Default"/>
        <w:rPr>
          <w:b/>
          <w:bCs/>
          <w:sz w:val="28"/>
          <w:szCs w:val="28"/>
        </w:rPr>
      </w:pPr>
    </w:p>
    <w:p w:rsidR="00212B64" w:rsidRDefault="00212B64" w:rsidP="00D3073B">
      <w:pPr>
        <w:pStyle w:val="Default"/>
        <w:rPr>
          <w:b/>
          <w:bCs/>
          <w:sz w:val="28"/>
          <w:szCs w:val="28"/>
        </w:rPr>
      </w:pPr>
    </w:p>
    <w:p w:rsidR="00212B64" w:rsidRDefault="00212B64" w:rsidP="00D3073B">
      <w:pPr>
        <w:pStyle w:val="Default"/>
        <w:rPr>
          <w:b/>
          <w:bCs/>
          <w:sz w:val="28"/>
          <w:szCs w:val="28"/>
        </w:rPr>
      </w:pPr>
    </w:p>
    <w:p w:rsidR="00212B64" w:rsidRDefault="00212B64" w:rsidP="00D3073B">
      <w:pPr>
        <w:pStyle w:val="Default"/>
        <w:rPr>
          <w:b/>
          <w:bCs/>
          <w:sz w:val="28"/>
          <w:szCs w:val="28"/>
        </w:rPr>
      </w:pPr>
    </w:p>
    <w:p w:rsidR="00D3073B" w:rsidRDefault="00D3073B" w:rsidP="00D3073B">
      <w:pPr>
        <w:pStyle w:val="Default"/>
        <w:rPr>
          <w:b/>
          <w:bCs/>
          <w:sz w:val="28"/>
          <w:szCs w:val="28"/>
        </w:rPr>
      </w:pPr>
    </w:p>
    <w:p w:rsidR="00D3073B" w:rsidRDefault="00D3073B" w:rsidP="00E3674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Оглавление</w:t>
      </w:r>
    </w:p>
    <w:p w:rsidR="00D3073B" w:rsidRDefault="00D3073B" w:rsidP="00D3073B">
      <w:pPr>
        <w:pStyle w:val="Default"/>
        <w:rPr>
          <w:sz w:val="28"/>
          <w:szCs w:val="28"/>
        </w:rPr>
      </w:pPr>
    </w:p>
    <w:p w:rsidR="00D3073B" w:rsidRDefault="00D3073B" w:rsidP="00D3073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 Состав рабочей группы………………………………………………………..3 </w:t>
      </w:r>
    </w:p>
    <w:p w:rsidR="00D3073B" w:rsidRDefault="00D3073B" w:rsidP="00D3073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Общие положения ............................................................................................. 4 </w:t>
      </w:r>
    </w:p>
    <w:p w:rsidR="00D3073B" w:rsidRDefault="00D3073B" w:rsidP="00D3073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 Анализ развития системы дополнительного образования для детей с ОВЗ и инвалидностью в Аромашевском районе………………………………………..6 </w:t>
      </w:r>
    </w:p>
    <w:p w:rsidR="00D3073B" w:rsidRDefault="00D3073B" w:rsidP="00D3073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 Актуальность разработки Модели…………………………………………...9 </w:t>
      </w:r>
    </w:p>
    <w:p w:rsidR="00D3073B" w:rsidRDefault="00D3073B" w:rsidP="00D3073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5. Цель и задачи Модели ................................................................................... </w:t>
      </w:r>
      <w:r>
        <w:rPr>
          <w:rFonts w:ascii="Calibri" w:hAnsi="Calibri" w:cs="Calibri"/>
          <w:sz w:val="22"/>
          <w:szCs w:val="22"/>
        </w:rPr>
        <w:t>…</w:t>
      </w:r>
      <w:r>
        <w:rPr>
          <w:sz w:val="28"/>
          <w:szCs w:val="28"/>
        </w:rPr>
        <w:t xml:space="preserve">10 </w:t>
      </w:r>
    </w:p>
    <w:p w:rsidR="00D3073B" w:rsidRDefault="00D3073B" w:rsidP="00D3073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6. Принципы реализации Модели ...................................................................... 11 </w:t>
      </w:r>
    </w:p>
    <w:p w:rsidR="00D3073B" w:rsidRDefault="00D3073B" w:rsidP="00D3073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7. Содержание Модели ........................................................................................ 13 </w:t>
      </w:r>
    </w:p>
    <w:p w:rsidR="00D3073B" w:rsidRDefault="00D3073B" w:rsidP="00D3073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8. Система межведомственного взаимодействия при реализации Модели.... 15 </w:t>
      </w:r>
    </w:p>
    <w:p w:rsidR="00D3073B" w:rsidRDefault="00D3073B" w:rsidP="00D3073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9. Основные показатели и индикаторы Модели ............................................... 17 </w:t>
      </w:r>
    </w:p>
    <w:p w:rsidR="00D3073B" w:rsidRDefault="00D3073B" w:rsidP="00D3073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10. Ожидаемые результаты внедрения Модели…………………………..…...20 </w:t>
      </w:r>
    </w:p>
    <w:p w:rsidR="00D3073B" w:rsidRDefault="00D3073B" w:rsidP="00D3073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11. Информационные источники …………………………………………..…..21 </w:t>
      </w:r>
    </w:p>
    <w:p w:rsidR="00D3073B" w:rsidRDefault="00D3073B" w:rsidP="00D3073B">
      <w:pPr>
        <w:pStyle w:val="Default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 xml:space="preserve">12. Комплексный план мероприятий ………………………………………..…27 </w:t>
      </w:r>
    </w:p>
    <w:p w:rsidR="00D3073B" w:rsidRDefault="00D3073B" w:rsidP="00D3073B">
      <w:pPr>
        <w:pStyle w:val="Default"/>
        <w:rPr>
          <w:color w:val="auto"/>
        </w:rPr>
      </w:pPr>
    </w:p>
    <w:p w:rsidR="00D3073B" w:rsidRDefault="00D3073B" w:rsidP="00D3073B">
      <w:pPr>
        <w:pStyle w:val="Default"/>
        <w:pageBreakBefore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>Состав муниципальной межведомственной рабочей группы (проектной команды) по разработке и внедрению модели доступности дополнительного образования для детей с ОВЗ и инвалидностью</w:t>
      </w:r>
    </w:p>
    <w:p w:rsidR="00D3073B" w:rsidRDefault="00D3073B" w:rsidP="00D3073B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в Аромашевском муниципальном районе</w:t>
      </w:r>
    </w:p>
    <w:p w:rsidR="00D3073B" w:rsidRDefault="00D3073B" w:rsidP="00D3073B">
      <w:pPr>
        <w:pStyle w:val="Default"/>
        <w:jc w:val="center"/>
        <w:rPr>
          <w:color w:val="auto"/>
          <w:sz w:val="28"/>
          <w:szCs w:val="28"/>
        </w:rPr>
      </w:pPr>
    </w:p>
    <w:p w:rsidR="00D3073B" w:rsidRDefault="00E91E84" w:rsidP="00E91E84">
      <w:pPr>
        <w:pStyle w:val="Default"/>
        <w:jc w:val="both"/>
        <w:rPr>
          <w:color w:val="171717"/>
          <w:sz w:val="28"/>
          <w:szCs w:val="28"/>
        </w:rPr>
      </w:pPr>
      <w:r>
        <w:rPr>
          <w:b/>
          <w:bCs/>
          <w:color w:val="171717"/>
          <w:sz w:val="28"/>
          <w:szCs w:val="28"/>
        </w:rPr>
        <w:t>Лыткина  С.Л</w:t>
      </w:r>
      <w:r w:rsidR="00D3073B">
        <w:rPr>
          <w:color w:val="171717"/>
          <w:sz w:val="28"/>
          <w:szCs w:val="28"/>
        </w:rPr>
        <w:t>.</w:t>
      </w:r>
      <w:r>
        <w:rPr>
          <w:color w:val="171717"/>
          <w:sz w:val="28"/>
          <w:szCs w:val="28"/>
        </w:rPr>
        <w:t xml:space="preserve"> </w:t>
      </w:r>
      <w:r w:rsidR="00D3073B">
        <w:rPr>
          <w:color w:val="171717"/>
          <w:sz w:val="28"/>
          <w:szCs w:val="28"/>
        </w:rPr>
        <w:t xml:space="preserve">- </w:t>
      </w:r>
      <w:r>
        <w:rPr>
          <w:color w:val="171717"/>
          <w:sz w:val="28"/>
          <w:szCs w:val="28"/>
        </w:rPr>
        <w:t>начальник управлени</w:t>
      </w:r>
      <w:r w:rsidR="00BD42A3">
        <w:rPr>
          <w:color w:val="171717"/>
          <w:sz w:val="28"/>
          <w:szCs w:val="28"/>
        </w:rPr>
        <w:t>я образования, культуры, спорта</w:t>
      </w:r>
      <w:r>
        <w:rPr>
          <w:color w:val="171717"/>
          <w:sz w:val="28"/>
          <w:szCs w:val="28"/>
        </w:rPr>
        <w:t xml:space="preserve"> и молодежной политики администрации </w:t>
      </w:r>
      <w:r w:rsidR="00BD42A3">
        <w:rPr>
          <w:color w:val="171717"/>
          <w:sz w:val="28"/>
          <w:szCs w:val="28"/>
        </w:rPr>
        <w:t>Аромашевского</w:t>
      </w:r>
      <w:r>
        <w:rPr>
          <w:color w:val="171717"/>
          <w:sz w:val="28"/>
          <w:szCs w:val="28"/>
        </w:rPr>
        <w:t xml:space="preserve"> муниципального района</w:t>
      </w:r>
      <w:r w:rsidR="00D3073B">
        <w:rPr>
          <w:color w:val="171717"/>
          <w:sz w:val="28"/>
          <w:szCs w:val="28"/>
        </w:rPr>
        <w:t>, руководитель рабочей группы</w:t>
      </w:r>
      <w:r>
        <w:rPr>
          <w:color w:val="171717"/>
          <w:sz w:val="28"/>
          <w:szCs w:val="28"/>
        </w:rPr>
        <w:t>;</w:t>
      </w:r>
    </w:p>
    <w:p w:rsidR="00D3073B" w:rsidRDefault="00BD42A3" w:rsidP="00BD42A3">
      <w:pPr>
        <w:pStyle w:val="Default"/>
        <w:jc w:val="both"/>
        <w:rPr>
          <w:color w:val="171717"/>
          <w:sz w:val="28"/>
          <w:szCs w:val="28"/>
        </w:rPr>
      </w:pPr>
      <w:r>
        <w:rPr>
          <w:b/>
          <w:bCs/>
          <w:color w:val="171717"/>
          <w:sz w:val="28"/>
          <w:szCs w:val="28"/>
        </w:rPr>
        <w:t>Ниденс О.В</w:t>
      </w:r>
      <w:r w:rsidR="00D3073B">
        <w:rPr>
          <w:color w:val="171717"/>
          <w:sz w:val="28"/>
          <w:szCs w:val="28"/>
        </w:rPr>
        <w:t>.</w:t>
      </w:r>
      <w:r>
        <w:rPr>
          <w:color w:val="171717"/>
          <w:sz w:val="28"/>
          <w:szCs w:val="28"/>
        </w:rPr>
        <w:t xml:space="preserve"> – ведущий специалист  управления образования, культуры, спорта и молодежной политики администрации Аромашевского муниципального района</w:t>
      </w:r>
      <w:r w:rsidR="00D3073B">
        <w:rPr>
          <w:color w:val="171717"/>
          <w:sz w:val="28"/>
          <w:szCs w:val="28"/>
        </w:rPr>
        <w:t>, секретарь руководителя р</w:t>
      </w:r>
      <w:r>
        <w:rPr>
          <w:color w:val="171717"/>
          <w:sz w:val="28"/>
          <w:szCs w:val="28"/>
        </w:rPr>
        <w:t>абочей группы</w:t>
      </w:r>
      <w:r w:rsidR="00D3073B">
        <w:rPr>
          <w:color w:val="171717"/>
          <w:sz w:val="28"/>
          <w:szCs w:val="28"/>
        </w:rPr>
        <w:t xml:space="preserve">; </w:t>
      </w:r>
    </w:p>
    <w:p w:rsidR="00BD42A3" w:rsidRDefault="00BD42A3" w:rsidP="00D3073B">
      <w:pPr>
        <w:pStyle w:val="Default"/>
        <w:rPr>
          <w:b/>
          <w:bCs/>
          <w:color w:val="171717"/>
          <w:sz w:val="28"/>
          <w:szCs w:val="28"/>
        </w:rPr>
      </w:pPr>
    </w:p>
    <w:p w:rsidR="00D3073B" w:rsidRDefault="00D3073B" w:rsidP="00D3073B">
      <w:pPr>
        <w:pStyle w:val="Default"/>
        <w:rPr>
          <w:color w:val="171717"/>
          <w:sz w:val="28"/>
          <w:szCs w:val="28"/>
        </w:rPr>
      </w:pPr>
      <w:r>
        <w:rPr>
          <w:b/>
          <w:bCs/>
          <w:color w:val="171717"/>
          <w:sz w:val="28"/>
          <w:szCs w:val="28"/>
        </w:rPr>
        <w:t xml:space="preserve">Члены рабочей группы: </w:t>
      </w:r>
    </w:p>
    <w:p w:rsidR="00D3073B" w:rsidRDefault="00BD42A3" w:rsidP="00BD42A3">
      <w:pPr>
        <w:pStyle w:val="Default"/>
        <w:jc w:val="both"/>
        <w:rPr>
          <w:color w:val="171717"/>
          <w:sz w:val="28"/>
          <w:szCs w:val="28"/>
        </w:rPr>
      </w:pPr>
      <w:r>
        <w:rPr>
          <w:b/>
          <w:bCs/>
          <w:color w:val="171717"/>
          <w:sz w:val="28"/>
          <w:szCs w:val="28"/>
        </w:rPr>
        <w:t>Ковалева А.Г</w:t>
      </w:r>
      <w:r w:rsidR="00D3073B">
        <w:rPr>
          <w:color w:val="171717"/>
          <w:sz w:val="28"/>
          <w:szCs w:val="28"/>
        </w:rPr>
        <w:t>.</w:t>
      </w:r>
      <w:r>
        <w:rPr>
          <w:color w:val="171717"/>
          <w:sz w:val="28"/>
          <w:szCs w:val="28"/>
        </w:rPr>
        <w:t xml:space="preserve"> </w:t>
      </w:r>
      <w:r w:rsidR="00D3073B">
        <w:rPr>
          <w:color w:val="171717"/>
          <w:sz w:val="28"/>
          <w:szCs w:val="28"/>
        </w:rPr>
        <w:t>- директор МА</w:t>
      </w:r>
      <w:r>
        <w:rPr>
          <w:color w:val="171717"/>
          <w:sz w:val="28"/>
          <w:szCs w:val="28"/>
        </w:rPr>
        <w:t>ОУ «Аромашевская СОШ им. В.Д. Кармацкого»  (по согласованию)</w:t>
      </w:r>
      <w:r w:rsidR="00D3073B">
        <w:rPr>
          <w:color w:val="171717"/>
          <w:sz w:val="28"/>
          <w:szCs w:val="28"/>
        </w:rPr>
        <w:t xml:space="preserve">; </w:t>
      </w:r>
    </w:p>
    <w:p w:rsidR="00D3073B" w:rsidRDefault="00BD42A3" w:rsidP="00BD42A3">
      <w:pPr>
        <w:pStyle w:val="Default"/>
        <w:jc w:val="both"/>
        <w:rPr>
          <w:color w:val="171717"/>
          <w:sz w:val="28"/>
          <w:szCs w:val="28"/>
        </w:rPr>
      </w:pPr>
      <w:r>
        <w:rPr>
          <w:b/>
          <w:bCs/>
          <w:color w:val="171717"/>
          <w:sz w:val="28"/>
          <w:szCs w:val="28"/>
        </w:rPr>
        <w:t>Казанцева Е.А</w:t>
      </w:r>
      <w:r w:rsidR="00D3073B">
        <w:rPr>
          <w:color w:val="171717"/>
          <w:sz w:val="28"/>
          <w:szCs w:val="28"/>
        </w:rPr>
        <w:t>.</w:t>
      </w:r>
      <w:r>
        <w:rPr>
          <w:color w:val="171717"/>
          <w:sz w:val="28"/>
          <w:szCs w:val="28"/>
        </w:rPr>
        <w:t xml:space="preserve"> – директор МАОУ </w:t>
      </w:r>
      <w:proofErr w:type="gramStart"/>
      <w:r>
        <w:rPr>
          <w:color w:val="171717"/>
          <w:sz w:val="28"/>
          <w:szCs w:val="28"/>
        </w:rPr>
        <w:t>ДО</w:t>
      </w:r>
      <w:proofErr w:type="gramEnd"/>
      <w:r>
        <w:rPr>
          <w:color w:val="171717"/>
          <w:sz w:val="28"/>
          <w:szCs w:val="28"/>
        </w:rPr>
        <w:t xml:space="preserve"> «</w:t>
      </w:r>
      <w:proofErr w:type="gramStart"/>
      <w:r>
        <w:rPr>
          <w:color w:val="171717"/>
          <w:sz w:val="28"/>
          <w:szCs w:val="28"/>
        </w:rPr>
        <w:t>Дом</w:t>
      </w:r>
      <w:proofErr w:type="gramEnd"/>
      <w:r>
        <w:rPr>
          <w:color w:val="171717"/>
          <w:sz w:val="28"/>
          <w:szCs w:val="28"/>
        </w:rPr>
        <w:t xml:space="preserve"> детского творчества» (по  согласованию)</w:t>
      </w:r>
      <w:r w:rsidR="00D3073B">
        <w:rPr>
          <w:color w:val="171717"/>
          <w:sz w:val="28"/>
          <w:szCs w:val="28"/>
        </w:rPr>
        <w:t xml:space="preserve">; </w:t>
      </w:r>
    </w:p>
    <w:p w:rsidR="00D3073B" w:rsidRDefault="00BD42A3" w:rsidP="00BD42A3">
      <w:pPr>
        <w:pStyle w:val="Default"/>
        <w:jc w:val="both"/>
        <w:rPr>
          <w:color w:val="171717"/>
          <w:sz w:val="28"/>
          <w:szCs w:val="28"/>
        </w:rPr>
      </w:pPr>
      <w:r>
        <w:rPr>
          <w:b/>
          <w:bCs/>
          <w:color w:val="171717"/>
          <w:sz w:val="28"/>
          <w:szCs w:val="28"/>
        </w:rPr>
        <w:t>Петрин Д.Н</w:t>
      </w:r>
      <w:r w:rsidR="00D3073B">
        <w:rPr>
          <w:b/>
          <w:bCs/>
          <w:color w:val="171717"/>
          <w:sz w:val="28"/>
          <w:szCs w:val="28"/>
        </w:rPr>
        <w:t>.</w:t>
      </w:r>
      <w:r>
        <w:rPr>
          <w:b/>
          <w:bCs/>
          <w:color w:val="171717"/>
          <w:sz w:val="28"/>
          <w:szCs w:val="28"/>
        </w:rPr>
        <w:t xml:space="preserve"> –</w:t>
      </w:r>
      <w:r w:rsidR="00D3073B">
        <w:rPr>
          <w:b/>
          <w:bCs/>
          <w:color w:val="171717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>директор МАОУ ДО «ДЮСШ «Фортуна» (по  согласованию).</w:t>
      </w:r>
      <w:r w:rsidR="00D3073B">
        <w:rPr>
          <w:color w:val="171717"/>
          <w:sz w:val="28"/>
          <w:szCs w:val="28"/>
        </w:rPr>
        <w:t xml:space="preserve"> </w:t>
      </w:r>
    </w:p>
    <w:p w:rsidR="00D3073B" w:rsidRDefault="00D3073B" w:rsidP="00D3073B">
      <w:pPr>
        <w:pStyle w:val="Default"/>
        <w:rPr>
          <w:color w:val="auto"/>
        </w:rPr>
      </w:pPr>
    </w:p>
    <w:p w:rsidR="00D3073B" w:rsidRDefault="00D3073B" w:rsidP="00BD42A3">
      <w:pPr>
        <w:pStyle w:val="Default"/>
        <w:pageBreakBefore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>Общие положения</w:t>
      </w:r>
    </w:p>
    <w:p w:rsidR="0005674A" w:rsidRDefault="0005674A" w:rsidP="00BD42A3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D3073B" w:rsidRDefault="00D3073B" w:rsidP="00BD42A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Модель обеспечения доступности дополнительного образования для детей с ограниченными возможностями здоровья (далее</w:t>
      </w:r>
      <w:r w:rsidR="00F96495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-</w:t>
      </w:r>
      <w:r w:rsidR="00F96495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ОВЗ) и инвалидностью в </w:t>
      </w:r>
      <w:r w:rsidR="00F96495">
        <w:rPr>
          <w:color w:val="auto"/>
          <w:sz w:val="28"/>
          <w:szCs w:val="28"/>
        </w:rPr>
        <w:t xml:space="preserve">Аромашевском </w:t>
      </w:r>
      <w:r>
        <w:rPr>
          <w:color w:val="auto"/>
          <w:sz w:val="28"/>
          <w:szCs w:val="28"/>
        </w:rPr>
        <w:t>муниципальном районе (далее</w:t>
      </w:r>
      <w:r w:rsidR="00F96495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-</w:t>
      </w:r>
      <w:r w:rsidR="00F96495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Модель) представляет собой комплекс мер, определяющий основное содержание, порядок организации и реализации дополнительного образования на территории </w:t>
      </w:r>
      <w:r w:rsidR="00F96495">
        <w:rPr>
          <w:color w:val="auto"/>
          <w:sz w:val="28"/>
          <w:szCs w:val="28"/>
        </w:rPr>
        <w:t>Аромашевского</w:t>
      </w:r>
      <w:r>
        <w:rPr>
          <w:color w:val="auto"/>
          <w:sz w:val="28"/>
          <w:szCs w:val="28"/>
        </w:rPr>
        <w:t xml:space="preserve"> района. Настоящая модель регулирует отношения, связанные с развитием доступности дополнительных образовательных программ для детей с ОВЗ и инвалидностью, реализуемых образовательными организациями </w:t>
      </w:r>
      <w:r w:rsidR="00F96495">
        <w:rPr>
          <w:color w:val="auto"/>
          <w:sz w:val="28"/>
          <w:szCs w:val="28"/>
        </w:rPr>
        <w:t>Аромашевского</w:t>
      </w:r>
      <w:r>
        <w:rPr>
          <w:color w:val="auto"/>
          <w:sz w:val="28"/>
          <w:szCs w:val="28"/>
        </w:rPr>
        <w:t xml:space="preserve"> района. </w:t>
      </w:r>
    </w:p>
    <w:p w:rsidR="00D3073B" w:rsidRDefault="00D3073B" w:rsidP="00BD42A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На основании комплексного анализа развития системы дополнительного образования для детей с ОВЗ и инвалидностью в </w:t>
      </w:r>
      <w:r w:rsidR="00F96495">
        <w:rPr>
          <w:color w:val="auto"/>
          <w:sz w:val="28"/>
          <w:szCs w:val="28"/>
        </w:rPr>
        <w:t>Аромашевском</w:t>
      </w:r>
      <w:r>
        <w:rPr>
          <w:color w:val="auto"/>
          <w:sz w:val="28"/>
          <w:szCs w:val="28"/>
        </w:rPr>
        <w:t xml:space="preserve"> районе, а также количества вовлеченных несовершеннолетних с ОВЗ и инвалидностью в кружковые объединения и секции дополнительного образования, возникла необходимость разработки, обобщения, систематизации и корректировки комплекса мер, направленных на развитие вышеуказанного направления. </w:t>
      </w:r>
    </w:p>
    <w:p w:rsidR="00D3073B" w:rsidRDefault="00D3073B" w:rsidP="00BD42A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Модель разработана для образовательных организаций, реализующих дополнительные общеобразовательные программы для детей и подростков 5-18 лет на территории </w:t>
      </w:r>
      <w:r w:rsidR="004F2A75">
        <w:rPr>
          <w:color w:val="auto"/>
          <w:sz w:val="28"/>
          <w:szCs w:val="28"/>
        </w:rPr>
        <w:t>Аромашевского</w:t>
      </w:r>
      <w:r>
        <w:rPr>
          <w:color w:val="auto"/>
          <w:sz w:val="28"/>
          <w:szCs w:val="28"/>
        </w:rPr>
        <w:t xml:space="preserve"> муниципального района. </w:t>
      </w:r>
    </w:p>
    <w:p w:rsidR="00D3073B" w:rsidRDefault="00D3073B" w:rsidP="00BD42A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Модель разработана на основе Региональной модели обеспечения доступности дополнительного образования для детей с ОВЗ и инвалидностью с учетом особенностей муниципальной системы дополнительного образования в </w:t>
      </w:r>
      <w:r w:rsidR="004F2A75">
        <w:rPr>
          <w:color w:val="auto"/>
          <w:sz w:val="28"/>
          <w:szCs w:val="28"/>
        </w:rPr>
        <w:t>Аромашевском</w:t>
      </w:r>
      <w:r>
        <w:rPr>
          <w:color w:val="auto"/>
          <w:sz w:val="28"/>
          <w:szCs w:val="28"/>
        </w:rPr>
        <w:t xml:space="preserve"> районе. Включает в себя организацию оптимальных условий по обеспечению доступности дополнительного образования для детей с ОВЗ и инвалидностью, позволяющую последовательно восполнить актуальные для них дефициты и выстроить индивидуальную образовательную стратегию (маршрут). </w:t>
      </w:r>
    </w:p>
    <w:p w:rsidR="00D3073B" w:rsidRDefault="00D3073B" w:rsidP="00BD42A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Систематизация всей работы, проводимой в </w:t>
      </w:r>
      <w:r w:rsidR="004F2A75">
        <w:rPr>
          <w:color w:val="auto"/>
          <w:sz w:val="28"/>
          <w:szCs w:val="28"/>
        </w:rPr>
        <w:t>районе</w:t>
      </w:r>
      <w:r>
        <w:rPr>
          <w:color w:val="auto"/>
          <w:sz w:val="28"/>
          <w:szCs w:val="28"/>
        </w:rPr>
        <w:t xml:space="preserve"> с последующей разработкой модели, как механизма, направленного на эффективную организацию дополнительного образования для детей с ОВЗ и инвалидностью в </w:t>
      </w:r>
      <w:r w:rsidR="004F2A75">
        <w:rPr>
          <w:color w:val="auto"/>
          <w:sz w:val="28"/>
          <w:szCs w:val="28"/>
        </w:rPr>
        <w:t>Аромашевском</w:t>
      </w:r>
      <w:r>
        <w:rPr>
          <w:color w:val="auto"/>
          <w:sz w:val="28"/>
          <w:szCs w:val="28"/>
        </w:rPr>
        <w:t xml:space="preserve"> районе. </w:t>
      </w:r>
    </w:p>
    <w:p w:rsidR="00D3073B" w:rsidRPr="003C379A" w:rsidRDefault="00D3073B" w:rsidP="003C379A">
      <w:pPr>
        <w:pStyle w:val="Default"/>
        <w:tabs>
          <w:tab w:val="left" w:pos="567"/>
        </w:tabs>
        <w:ind w:firstLine="567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color w:val="auto"/>
          <w:sz w:val="28"/>
          <w:szCs w:val="28"/>
        </w:rPr>
        <w:t xml:space="preserve">Реализация данной модели в конечном итоге будет способствовать расширению межведомственного взаимодействия, формированию оптимального образовательного пространства для повышения качества и доступности дополнительного образования для детей с ОВЗ и инвалидностью, необходимых для их успешной социализации и самореализации. </w:t>
      </w:r>
      <w:r w:rsidR="003C379A">
        <w:rPr>
          <w:color w:val="auto"/>
          <w:sz w:val="28"/>
          <w:szCs w:val="28"/>
        </w:rPr>
        <w:tab/>
      </w:r>
      <w:r w:rsidR="003C379A">
        <w:rPr>
          <w:color w:val="auto"/>
          <w:sz w:val="28"/>
          <w:szCs w:val="28"/>
        </w:rPr>
        <w:tab/>
      </w:r>
      <w:r w:rsidR="003C379A">
        <w:rPr>
          <w:color w:val="auto"/>
          <w:sz w:val="28"/>
          <w:szCs w:val="28"/>
        </w:rPr>
        <w:tab/>
      </w:r>
      <w:r w:rsidR="003C379A">
        <w:rPr>
          <w:color w:val="auto"/>
          <w:sz w:val="28"/>
          <w:szCs w:val="28"/>
        </w:rPr>
        <w:tab/>
      </w:r>
      <w:r w:rsidR="003C379A">
        <w:rPr>
          <w:color w:val="auto"/>
          <w:sz w:val="28"/>
          <w:szCs w:val="28"/>
        </w:rPr>
        <w:tab/>
      </w:r>
      <w:r w:rsidR="003C379A">
        <w:rPr>
          <w:color w:val="auto"/>
          <w:sz w:val="28"/>
          <w:szCs w:val="28"/>
        </w:rPr>
        <w:tab/>
      </w:r>
      <w:r w:rsidR="003C379A">
        <w:rPr>
          <w:color w:val="auto"/>
          <w:sz w:val="28"/>
          <w:szCs w:val="28"/>
        </w:rPr>
        <w:tab/>
      </w:r>
      <w:r w:rsidR="003C379A">
        <w:rPr>
          <w:color w:val="auto"/>
          <w:sz w:val="28"/>
          <w:szCs w:val="28"/>
        </w:rPr>
        <w:tab/>
      </w:r>
      <w:r w:rsidR="003C379A">
        <w:rPr>
          <w:color w:val="auto"/>
          <w:sz w:val="28"/>
          <w:szCs w:val="28"/>
        </w:rPr>
        <w:tab/>
      </w:r>
      <w:r w:rsidR="003C379A">
        <w:rPr>
          <w:color w:val="auto"/>
          <w:sz w:val="28"/>
          <w:szCs w:val="28"/>
        </w:rPr>
        <w:tab/>
      </w:r>
      <w:r w:rsidR="003C379A" w:rsidRPr="003C379A">
        <w:rPr>
          <w:color w:val="auto"/>
          <w:sz w:val="28"/>
          <w:szCs w:val="28"/>
        </w:rPr>
        <w:t>Модель разработана в соответствии со следующими нормативными и методическими документами:</w:t>
      </w:r>
    </w:p>
    <w:p w:rsidR="00D3073B" w:rsidRDefault="00D3073B" w:rsidP="007842B6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0"/>
          <w:szCs w:val="20"/>
        </w:rPr>
        <w:t xml:space="preserve">− </w:t>
      </w:r>
      <w:r>
        <w:rPr>
          <w:color w:val="auto"/>
          <w:sz w:val="28"/>
          <w:szCs w:val="28"/>
        </w:rPr>
        <w:t xml:space="preserve">Федеральный закон от 29.12.2012 № 273-ФЗ «Об образовании в Российской Федерации»; </w:t>
      </w:r>
    </w:p>
    <w:p w:rsidR="00D3073B" w:rsidRDefault="00D3073B" w:rsidP="007842B6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0"/>
          <w:szCs w:val="20"/>
        </w:rPr>
        <w:t xml:space="preserve">− </w:t>
      </w:r>
      <w:r>
        <w:rPr>
          <w:color w:val="auto"/>
          <w:sz w:val="28"/>
          <w:szCs w:val="28"/>
        </w:rPr>
        <w:t xml:space="preserve">Федеральный закон от 24 июля 1998 г. № 124-ФЗ «Об основных гарантиях прав ребенка в Российской Федерации»; </w:t>
      </w:r>
    </w:p>
    <w:p w:rsidR="00D3073B" w:rsidRDefault="00D3073B" w:rsidP="007842B6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0"/>
          <w:szCs w:val="20"/>
        </w:rPr>
        <w:lastRenderedPageBreak/>
        <w:t xml:space="preserve">− </w:t>
      </w:r>
      <w:r>
        <w:rPr>
          <w:color w:val="auto"/>
          <w:sz w:val="28"/>
          <w:szCs w:val="28"/>
        </w:rPr>
        <w:t xml:space="preserve">Указ Президента РФ от 21 июля 2020 г. № 474 «О национальных целях развития Российской Федерации на период до 2030 года»; </w:t>
      </w:r>
    </w:p>
    <w:p w:rsidR="00D3073B" w:rsidRDefault="00D3073B" w:rsidP="007842B6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0"/>
          <w:szCs w:val="20"/>
        </w:rPr>
        <w:t xml:space="preserve">− </w:t>
      </w:r>
      <w:r>
        <w:rPr>
          <w:color w:val="auto"/>
          <w:sz w:val="28"/>
          <w:szCs w:val="28"/>
        </w:rPr>
        <w:t xml:space="preserve">Паспорт Федерального проекта «Успех каждого ребенка» национального проекта «Образование», утвержденный протоколом заседания проектного комитета по национальному проекту «Образование» от 07 декабря 2018 года №3; </w:t>
      </w:r>
    </w:p>
    <w:p w:rsidR="00D3073B" w:rsidRDefault="00D3073B" w:rsidP="007842B6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0"/>
          <w:szCs w:val="20"/>
        </w:rPr>
        <w:t xml:space="preserve">− </w:t>
      </w:r>
      <w:r>
        <w:rPr>
          <w:color w:val="auto"/>
          <w:sz w:val="28"/>
          <w:szCs w:val="28"/>
        </w:rPr>
        <w:t xml:space="preserve">Распоряжение Правительства РФ от 31 марта 2022 г. № 678-р «Об утверждении Концепции развития дополнительного образования детей до 2030 г. и плана мероприятий по ее реализации»; </w:t>
      </w:r>
    </w:p>
    <w:p w:rsidR="00D3073B" w:rsidRDefault="00D3073B" w:rsidP="007842B6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0"/>
          <w:szCs w:val="20"/>
        </w:rPr>
        <w:t xml:space="preserve">− </w:t>
      </w:r>
      <w:r>
        <w:rPr>
          <w:color w:val="auto"/>
          <w:sz w:val="28"/>
          <w:szCs w:val="28"/>
        </w:rPr>
        <w:t xml:space="preserve">«Постановление главного государственного санитарного врача Российской Федерации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// от 18.12.2020 № 61573»; </w:t>
      </w:r>
    </w:p>
    <w:p w:rsidR="00D3073B" w:rsidRDefault="00D3073B" w:rsidP="007842B6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0"/>
          <w:szCs w:val="20"/>
        </w:rPr>
        <w:t xml:space="preserve">− </w:t>
      </w:r>
      <w:r>
        <w:rPr>
          <w:color w:val="auto"/>
          <w:sz w:val="28"/>
          <w:szCs w:val="28"/>
        </w:rPr>
        <w:t xml:space="preserve">Приказ Министерства просвещения Российской Федерации от 09.11.2018г. № 196 «О порядке организации и осуществления образовательной деятельности по дополнительным общеобразовательным программам»; </w:t>
      </w:r>
    </w:p>
    <w:p w:rsidR="00D3073B" w:rsidRDefault="00D3073B" w:rsidP="007842B6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0"/>
          <w:szCs w:val="20"/>
        </w:rPr>
        <w:t xml:space="preserve">− </w:t>
      </w:r>
      <w:r>
        <w:rPr>
          <w:color w:val="auto"/>
          <w:sz w:val="28"/>
          <w:szCs w:val="28"/>
        </w:rPr>
        <w:t xml:space="preserve">Письмо Министерства просвещения Российской Федерации от 23.10.2019г. № 07-7430 «Об организации экспертно-консультационного сопровождения дополнительного образования лиц с инвалидностью и обучающихся с ОВЗ»; </w:t>
      </w:r>
    </w:p>
    <w:p w:rsidR="00D3073B" w:rsidRDefault="00D3073B" w:rsidP="007842B6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0"/>
          <w:szCs w:val="20"/>
        </w:rPr>
        <w:t xml:space="preserve">− </w:t>
      </w:r>
      <w:r>
        <w:rPr>
          <w:color w:val="auto"/>
          <w:sz w:val="28"/>
          <w:szCs w:val="28"/>
        </w:rPr>
        <w:t xml:space="preserve">Приказ Министерства просвещения Российской Федерации от 03.09.2019 г. № 467 «Об утверждении Целевой модели развития региональных систем дополнительного образования детей»; </w:t>
      </w:r>
    </w:p>
    <w:p w:rsidR="00D3073B" w:rsidRDefault="00D3073B" w:rsidP="007842B6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0"/>
          <w:szCs w:val="20"/>
        </w:rPr>
        <w:t xml:space="preserve">− </w:t>
      </w:r>
      <w:r>
        <w:rPr>
          <w:color w:val="auto"/>
          <w:sz w:val="28"/>
          <w:szCs w:val="28"/>
        </w:rPr>
        <w:t xml:space="preserve">Региональный проект «Успех каждого ребенка», утвержденный протоколом Совета по реализации национальных проектов в Тюменской области от 06.12.2018 г. № 2; </w:t>
      </w:r>
    </w:p>
    <w:p w:rsidR="00D3073B" w:rsidRDefault="00D3073B" w:rsidP="007842B6">
      <w:pPr>
        <w:pStyle w:val="Default"/>
        <w:ind w:firstLine="567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0"/>
          <w:szCs w:val="20"/>
        </w:rPr>
        <w:t xml:space="preserve">− </w:t>
      </w:r>
      <w:r>
        <w:rPr>
          <w:color w:val="auto"/>
          <w:sz w:val="28"/>
          <w:szCs w:val="28"/>
        </w:rPr>
        <w:t xml:space="preserve">Комплекс мер («дорожная карта») по внедрению и реализации Целевой модели развития региональной системы дополнительного образования детей в Тюменской области, утвержденный протоколом заседания межведомственного совета по внедрению и реализации целевой модели дополнительного образования детей в Тюменской области от 27.11.2020 № 2; </w:t>
      </w:r>
      <w:proofErr w:type="gramEnd"/>
    </w:p>
    <w:p w:rsidR="00D3073B" w:rsidRDefault="00D3073B" w:rsidP="007842B6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0"/>
          <w:szCs w:val="20"/>
        </w:rPr>
        <w:t xml:space="preserve">− </w:t>
      </w:r>
      <w:r>
        <w:rPr>
          <w:color w:val="auto"/>
          <w:sz w:val="28"/>
          <w:szCs w:val="28"/>
        </w:rPr>
        <w:t xml:space="preserve">Региональная модель обеспечения доступности дополнительного образования для детей с ОВЗ и инвалидностью; </w:t>
      </w:r>
    </w:p>
    <w:p w:rsidR="00D3073B" w:rsidRDefault="00D3073B" w:rsidP="007842B6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0"/>
          <w:szCs w:val="20"/>
        </w:rPr>
        <w:t xml:space="preserve">− </w:t>
      </w:r>
      <w:r>
        <w:rPr>
          <w:color w:val="auto"/>
          <w:sz w:val="28"/>
          <w:szCs w:val="28"/>
        </w:rPr>
        <w:t xml:space="preserve">План мероприятий («дорожной карте») по разработке и внедрению модели обеспечения доступности дополнительного образования для детей с ОВЗ и инвалидностью в </w:t>
      </w:r>
      <w:r w:rsidR="0005674A">
        <w:rPr>
          <w:color w:val="auto"/>
          <w:sz w:val="28"/>
          <w:szCs w:val="28"/>
        </w:rPr>
        <w:t xml:space="preserve">Аромашевском </w:t>
      </w:r>
      <w:r>
        <w:rPr>
          <w:color w:val="auto"/>
          <w:sz w:val="28"/>
          <w:szCs w:val="28"/>
        </w:rPr>
        <w:t xml:space="preserve">муниципальном районе. </w:t>
      </w:r>
    </w:p>
    <w:p w:rsidR="00D3073B" w:rsidRDefault="00D3073B" w:rsidP="007842B6">
      <w:pPr>
        <w:pStyle w:val="Default"/>
        <w:ind w:firstLine="567"/>
        <w:jc w:val="both"/>
        <w:rPr>
          <w:rFonts w:ascii="Calibri" w:hAnsi="Calibri" w:cs="Calibri"/>
          <w:color w:val="auto"/>
          <w:sz w:val="22"/>
          <w:szCs w:val="22"/>
        </w:rPr>
      </w:pPr>
    </w:p>
    <w:p w:rsidR="007842B6" w:rsidRDefault="007842B6" w:rsidP="002E7BDA">
      <w:pPr>
        <w:pStyle w:val="Default"/>
        <w:pageBreakBefore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 xml:space="preserve">Анализ развития системы дополнительного образования для детей с ОВЗ и инвалидностью в </w:t>
      </w:r>
      <w:r w:rsidR="0005674A">
        <w:rPr>
          <w:b/>
          <w:bCs/>
          <w:color w:val="auto"/>
          <w:sz w:val="28"/>
          <w:szCs w:val="28"/>
        </w:rPr>
        <w:t>Аромашевском муниципальном</w:t>
      </w:r>
      <w:r>
        <w:rPr>
          <w:b/>
          <w:bCs/>
          <w:color w:val="auto"/>
          <w:sz w:val="28"/>
          <w:szCs w:val="28"/>
        </w:rPr>
        <w:t xml:space="preserve"> районе</w:t>
      </w:r>
    </w:p>
    <w:p w:rsidR="0005674A" w:rsidRDefault="0005674A" w:rsidP="002E7BDA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7842B6" w:rsidRDefault="007842B6" w:rsidP="002E7BDA">
      <w:pPr>
        <w:pStyle w:val="Default"/>
        <w:ind w:firstLine="567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 xml:space="preserve">С целью обеспечения доступности дополнительного образования для детей с ОВЗ и инвалидностью в </w:t>
      </w:r>
      <w:r w:rsidR="00AF115D">
        <w:rPr>
          <w:color w:val="auto"/>
          <w:sz w:val="28"/>
          <w:szCs w:val="28"/>
        </w:rPr>
        <w:t>Аромашевском</w:t>
      </w:r>
      <w:r>
        <w:rPr>
          <w:color w:val="auto"/>
          <w:sz w:val="28"/>
          <w:szCs w:val="28"/>
        </w:rPr>
        <w:t xml:space="preserve"> муниципальном районе межведомственной рабочей группой по разработке и внедрению модели доступности дополнительного образования был проведен анализ деятельности образовательных организаций, осуществляющих работу с детьми с ОВЗ и инвалидностью, в рамках реализации программ дополнительного образования, а также реальных условий оснащенности и достаточности инфраструктурных, материально-технических, кадровых и иных ресурсов</w:t>
      </w:r>
      <w:proofErr w:type="gramEnd"/>
      <w:r>
        <w:rPr>
          <w:color w:val="auto"/>
          <w:sz w:val="28"/>
          <w:szCs w:val="28"/>
        </w:rPr>
        <w:t xml:space="preserve">, выявление возможностей для изменения ситуации. </w:t>
      </w:r>
    </w:p>
    <w:p w:rsidR="007842B6" w:rsidRDefault="007842B6" w:rsidP="002E7BDA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Основным критерием достижения качественного дополнительного образования детей с ОВЗ и инвалидностью является то, насколько оно отвечает реальным нуждам социума и представляет ценность в условиях муниципалитета, с учетом его настоящего и будущего. Насколько востребованы знания, умения и навыки </w:t>
      </w:r>
      <w:proofErr w:type="gramStart"/>
      <w:r w:rsidR="00AF115D">
        <w:rPr>
          <w:color w:val="auto"/>
          <w:sz w:val="28"/>
          <w:szCs w:val="28"/>
        </w:rPr>
        <w:t>об</w:t>
      </w:r>
      <w:r>
        <w:rPr>
          <w:color w:val="auto"/>
          <w:sz w:val="28"/>
          <w:szCs w:val="28"/>
        </w:rPr>
        <w:t>уча</w:t>
      </w:r>
      <w:r w:rsidR="00AF115D">
        <w:rPr>
          <w:color w:val="auto"/>
          <w:sz w:val="28"/>
          <w:szCs w:val="28"/>
        </w:rPr>
        <w:t>ю</w:t>
      </w:r>
      <w:r>
        <w:rPr>
          <w:color w:val="auto"/>
          <w:sz w:val="28"/>
          <w:szCs w:val="28"/>
        </w:rPr>
        <w:t>щихся</w:t>
      </w:r>
      <w:proofErr w:type="gramEnd"/>
      <w:r>
        <w:rPr>
          <w:color w:val="auto"/>
          <w:sz w:val="28"/>
          <w:szCs w:val="28"/>
        </w:rPr>
        <w:t xml:space="preserve"> в той среде, где им предстоит жить и работать. Чтобы дополнительное образование детей существенно повлияло на качество жизни детей с ОВЗ и их семей, оно должно быть нацелено на формирование и раскрытие творческого потенциала развивающейся личности, побуждение её к достижениям личностно и общественно-значимых результатов. На фоне «общего» увеличения доступности дополнительного образования для различных социальных групп, становится более </w:t>
      </w:r>
      <w:proofErr w:type="gramStart"/>
      <w:r>
        <w:rPr>
          <w:color w:val="auto"/>
          <w:sz w:val="28"/>
          <w:szCs w:val="28"/>
        </w:rPr>
        <w:t>заметна</w:t>
      </w:r>
      <w:proofErr w:type="gramEnd"/>
      <w:r>
        <w:rPr>
          <w:color w:val="auto"/>
          <w:sz w:val="28"/>
          <w:szCs w:val="28"/>
        </w:rPr>
        <w:t xml:space="preserve"> «обделённость» отдельных социальных групп, в том числе с ОВЗ и инвалидностью. </w:t>
      </w:r>
    </w:p>
    <w:p w:rsidR="007842B6" w:rsidRDefault="007842B6" w:rsidP="002E7BDA">
      <w:pPr>
        <w:pStyle w:val="Default"/>
        <w:ind w:firstLine="567"/>
        <w:jc w:val="both"/>
        <w:rPr>
          <w:sz w:val="28"/>
          <w:szCs w:val="28"/>
        </w:rPr>
      </w:pPr>
      <w:r>
        <w:rPr>
          <w:color w:val="171717"/>
          <w:sz w:val="28"/>
          <w:szCs w:val="28"/>
        </w:rPr>
        <w:t xml:space="preserve">В настоящее время в </w:t>
      </w:r>
      <w:r w:rsidR="009B23BD">
        <w:rPr>
          <w:sz w:val="28"/>
          <w:szCs w:val="28"/>
        </w:rPr>
        <w:t>Аромашевском</w:t>
      </w:r>
      <w:r>
        <w:rPr>
          <w:sz w:val="28"/>
          <w:szCs w:val="28"/>
        </w:rPr>
        <w:t xml:space="preserve"> районе по объективным причинам </w:t>
      </w:r>
      <w:r>
        <w:rPr>
          <w:color w:val="171717"/>
          <w:sz w:val="28"/>
          <w:szCs w:val="28"/>
        </w:rPr>
        <w:t xml:space="preserve">невозможно оказание полноценных услуг детям с ОВЗ </w:t>
      </w:r>
      <w:r w:rsidR="009B23BD">
        <w:rPr>
          <w:color w:val="171717"/>
          <w:sz w:val="28"/>
          <w:szCs w:val="28"/>
        </w:rPr>
        <w:t xml:space="preserve">и </w:t>
      </w:r>
      <w:r>
        <w:rPr>
          <w:color w:val="171717"/>
          <w:sz w:val="28"/>
          <w:szCs w:val="28"/>
        </w:rPr>
        <w:t xml:space="preserve">инвалидностью. </w:t>
      </w:r>
      <w:r>
        <w:rPr>
          <w:sz w:val="28"/>
          <w:szCs w:val="28"/>
        </w:rPr>
        <w:t xml:space="preserve">Среди факторов, замедляющих процесс развития муниципальной системы дополнительного образования детей с ОВЗ и инвалидностью, следует отметить следующие: </w:t>
      </w:r>
    </w:p>
    <w:p w:rsidR="007842B6" w:rsidRDefault="009B23BD" w:rsidP="002E7BDA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842B6">
        <w:rPr>
          <w:sz w:val="28"/>
          <w:szCs w:val="28"/>
        </w:rPr>
        <w:t xml:space="preserve"> ограниченный выбор образовательных услуг, ориентированных на детей с ОВЗ и инвалидностью; </w:t>
      </w:r>
    </w:p>
    <w:p w:rsidR="009B23BD" w:rsidRDefault="009B23BD" w:rsidP="009B23BD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- не</w:t>
      </w:r>
      <w:r w:rsidR="007842B6">
        <w:rPr>
          <w:sz w:val="28"/>
          <w:szCs w:val="28"/>
        </w:rPr>
        <w:t>хватка квалифицированных специалистов дополнительного образования детей с ОВЗ и инвалидностью</w:t>
      </w:r>
      <w:r>
        <w:rPr>
          <w:color w:val="auto"/>
          <w:sz w:val="28"/>
          <w:szCs w:val="28"/>
        </w:rPr>
        <w:t xml:space="preserve">. </w:t>
      </w:r>
    </w:p>
    <w:p w:rsidR="00A175E1" w:rsidRPr="00D6528C" w:rsidRDefault="00A175E1" w:rsidP="00A175E1">
      <w:pPr>
        <w:pStyle w:val="Default"/>
        <w:ind w:firstLine="567"/>
        <w:jc w:val="both"/>
        <w:rPr>
          <w:color w:val="auto"/>
          <w:sz w:val="28"/>
        </w:rPr>
      </w:pPr>
      <w:proofErr w:type="gramStart"/>
      <w:r w:rsidRPr="003E5981">
        <w:rPr>
          <w:sz w:val="28"/>
        </w:rPr>
        <w:t xml:space="preserve">На основании данных МАОУ «Аромашевская СОШ им. В.Д. Кармацкого» по состоянию </w:t>
      </w:r>
      <w:r w:rsidRPr="00A175E1">
        <w:rPr>
          <w:color w:val="auto"/>
          <w:sz w:val="28"/>
        </w:rPr>
        <w:t>на 01.09.2023 г.</w:t>
      </w:r>
      <w:r w:rsidRPr="003E5981">
        <w:rPr>
          <w:color w:val="FF0000"/>
          <w:sz w:val="28"/>
        </w:rPr>
        <w:t xml:space="preserve"> </w:t>
      </w:r>
      <w:r w:rsidRPr="003E5981">
        <w:rPr>
          <w:sz w:val="28"/>
        </w:rPr>
        <w:t xml:space="preserve">в общеобразовательном учреждении и его филиалах обучается </w:t>
      </w:r>
      <w:r w:rsidRPr="00A175E1">
        <w:rPr>
          <w:color w:val="auto"/>
          <w:sz w:val="28"/>
        </w:rPr>
        <w:t xml:space="preserve">135 </w:t>
      </w:r>
      <w:r w:rsidRPr="003E5981">
        <w:rPr>
          <w:sz w:val="28"/>
        </w:rPr>
        <w:t xml:space="preserve">детей с ОВЗ и инвалидностью в возрасте от 5 до 18 лет, из них: </w:t>
      </w:r>
      <w:r w:rsidR="006B4ADD" w:rsidRPr="006B4ADD">
        <w:rPr>
          <w:color w:val="auto"/>
          <w:sz w:val="28"/>
        </w:rPr>
        <w:t>76</w:t>
      </w:r>
      <w:r w:rsidRPr="003E5981">
        <w:rPr>
          <w:sz w:val="28"/>
        </w:rPr>
        <w:t xml:space="preserve"> человек - дети с ОВЗ, </w:t>
      </w:r>
      <w:r w:rsidRPr="006B4ADD">
        <w:rPr>
          <w:color w:val="auto"/>
          <w:sz w:val="28"/>
        </w:rPr>
        <w:t>45</w:t>
      </w:r>
      <w:r w:rsidRPr="003E5981">
        <w:rPr>
          <w:sz w:val="28"/>
        </w:rPr>
        <w:t xml:space="preserve"> человек имеют инвалидность, </w:t>
      </w:r>
      <w:r w:rsidRPr="006B4ADD">
        <w:rPr>
          <w:color w:val="auto"/>
          <w:sz w:val="28"/>
        </w:rPr>
        <w:t>14</w:t>
      </w:r>
      <w:r w:rsidRPr="003E5981">
        <w:rPr>
          <w:sz w:val="28"/>
        </w:rPr>
        <w:t xml:space="preserve"> детей обучается на дому.</w:t>
      </w:r>
      <w:proofErr w:type="gramEnd"/>
      <w:r w:rsidRPr="003E5981">
        <w:rPr>
          <w:sz w:val="28"/>
        </w:rPr>
        <w:t xml:space="preserve"> </w:t>
      </w:r>
      <w:r w:rsidRPr="00D6528C">
        <w:rPr>
          <w:color w:val="auto"/>
          <w:sz w:val="28"/>
        </w:rPr>
        <w:t xml:space="preserve">Нозологии: с тяжелыми нарушениями речи, с нарушениями опорно-двигательного аппарата, с задержкой психического развития, с расстройством аутистического спектра, с умственной отсталостью (интеллектуальными нарушениями) и с др. заболеваниями. </w:t>
      </w:r>
    </w:p>
    <w:p w:rsidR="00A175E1" w:rsidRDefault="00A175E1" w:rsidP="009B23BD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9B23BD" w:rsidRDefault="009B23BD" w:rsidP="009B23BD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В этой ситуации особенно актуальным является обобщение опыта работы в данном направлении и создание современных организационных моделей дополнительного образования для детей с ОВЗ и инвалидностью, которому отводится ведущая роль в профессиональном и жизненном становлении данной категории детей. </w:t>
      </w:r>
    </w:p>
    <w:p w:rsidR="009B23BD" w:rsidRDefault="009B23BD" w:rsidP="009B23BD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Аромашевском муниципальном районе образовательную деятельность в сфере дополнительного образования осуществляют - МАОУ «Аромашевская СОШ им. В.Д. Кармацкого», МАОУ </w:t>
      </w:r>
      <w:proofErr w:type="gramStart"/>
      <w:r>
        <w:rPr>
          <w:color w:val="auto"/>
          <w:sz w:val="28"/>
          <w:szCs w:val="28"/>
        </w:rPr>
        <w:t>ДО</w:t>
      </w:r>
      <w:proofErr w:type="gramEnd"/>
      <w:r>
        <w:rPr>
          <w:color w:val="auto"/>
          <w:sz w:val="28"/>
          <w:szCs w:val="28"/>
        </w:rPr>
        <w:t xml:space="preserve"> «</w:t>
      </w:r>
      <w:proofErr w:type="gramStart"/>
      <w:r>
        <w:rPr>
          <w:color w:val="auto"/>
          <w:sz w:val="28"/>
          <w:szCs w:val="28"/>
        </w:rPr>
        <w:t>Дом</w:t>
      </w:r>
      <w:proofErr w:type="gramEnd"/>
      <w:r>
        <w:rPr>
          <w:color w:val="auto"/>
          <w:sz w:val="28"/>
          <w:szCs w:val="28"/>
        </w:rPr>
        <w:t xml:space="preserve"> детского творчества», МАОУ ДО «ДЮСШ «Фортуна». </w:t>
      </w:r>
    </w:p>
    <w:p w:rsidR="003F04C2" w:rsidRDefault="009B23BD" w:rsidP="009B23BD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 сегодняшний день обучение детей с ОВЗ и инвалидностью по программам дополнительного образования организовано в МАОУ «Аромашевская СОШ им. В.Д. Кармацкого»</w:t>
      </w:r>
      <w:r w:rsidR="00D6528C">
        <w:rPr>
          <w:color w:val="auto"/>
          <w:sz w:val="28"/>
          <w:szCs w:val="28"/>
        </w:rPr>
        <w:t xml:space="preserve">. </w:t>
      </w:r>
      <w:r w:rsidRPr="00D6528C">
        <w:rPr>
          <w:color w:val="auto"/>
          <w:sz w:val="28"/>
          <w:szCs w:val="28"/>
        </w:rPr>
        <w:t>72</w:t>
      </w:r>
      <w:r>
        <w:rPr>
          <w:color w:val="auto"/>
          <w:sz w:val="28"/>
          <w:szCs w:val="28"/>
        </w:rPr>
        <w:t xml:space="preserve"> ребенка (</w:t>
      </w:r>
      <w:r w:rsidR="00D6528C" w:rsidRPr="00D6528C">
        <w:rPr>
          <w:color w:val="auto"/>
          <w:sz w:val="28"/>
          <w:szCs w:val="28"/>
        </w:rPr>
        <w:t>77</w:t>
      </w:r>
      <w:r>
        <w:rPr>
          <w:color w:val="auto"/>
          <w:sz w:val="28"/>
          <w:szCs w:val="28"/>
        </w:rPr>
        <w:t xml:space="preserve"> - многоразовый охват) занимаются по </w:t>
      </w:r>
      <w:r w:rsidR="00D6528C" w:rsidRPr="00D6528C">
        <w:rPr>
          <w:color w:val="auto"/>
          <w:sz w:val="28"/>
          <w:szCs w:val="28"/>
        </w:rPr>
        <w:t>13</w:t>
      </w:r>
      <w:r>
        <w:rPr>
          <w:color w:val="auto"/>
          <w:sz w:val="28"/>
          <w:szCs w:val="28"/>
        </w:rPr>
        <w:t xml:space="preserve"> дополнительным образовательным программам, что составляет </w:t>
      </w:r>
      <w:r w:rsidR="00D6528C" w:rsidRPr="00D6528C">
        <w:rPr>
          <w:color w:val="auto"/>
          <w:sz w:val="28"/>
          <w:szCs w:val="28"/>
        </w:rPr>
        <w:t>53</w:t>
      </w:r>
      <w:r>
        <w:rPr>
          <w:color w:val="auto"/>
          <w:sz w:val="28"/>
          <w:szCs w:val="28"/>
        </w:rPr>
        <w:t xml:space="preserve">% от общего числа детей с ОВЗ и инвалидностью. </w:t>
      </w:r>
    </w:p>
    <w:p w:rsidR="009B23BD" w:rsidRDefault="009B23BD" w:rsidP="005A4DF3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9B23BD" w:rsidRDefault="009B23BD" w:rsidP="009B23BD">
      <w:pPr>
        <w:pStyle w:val="Default"/>
        <w:ind w:firstLine="567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b/>
          <w:bCs/>
          <w:color w:val="auto"/>
          <w:sz w:val="28"/>
          <w:szCs w:val="28"/>
        </w:rPr>
        <w:t>Перечень реализуемых дополнительных образовательных программ</w:t>
      </w:r>
    </w:p>
    <w:p w:rsidR="009B23BD" w:rsidRDefault="009B23BD" w:rsidP="009B23BD">
      <w:pPr>
        <w:pStyle w:val="Default"/>
        <w:ind w:firstLine="567"/>
        <w:jc w:val="both"/>
        <w:rPr>
          <w:color w:val="aut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2552"/>
        <w:gridCol w:w="2126"/>
        <w:gridCol w:w="1985"/>
        <w:gridCol w:w="2320"/>
      </w:tblGrid>
      <w:tr w:rsidR="00A175E1" w:rsidTr="001965C3">
        <w:trPr>
          <w:trHeight w:val="5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5E1" w:rsidRDefault="00A175E1" w:rsidP="001965C3">
            <w:pPr>
              <w:pStyle w:val="Default"/>
              <w:jc w:val="center"/>
            </w:pPr>
            <w:r>
              <w:t>№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5E1" w:rsidRDefault="00A175E1" w:rsidP="001965C3">
            <w:pPr>
              <w:pStyle w:val="Default"/>
              <w:jc w:val="center"/>
            </w:pPr>
            <w:r>
              <w:t>Название программы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5E1" w:rsidRDefault="00A175E1" w:rsidP="001965C3">
            <w:pPr>
              <w:pStyle w:val="Default"/>
              <w:jc w:val="center"/>
            </w:pPr>
            <w:r>
              <w:t>Направленность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5E1" w:rsidRDefault="00A175E1" w:rsidP="001965C3">
            <w:pPr>
              <w:pStyle w:val="Default"/>
              <w:jc w:val="center"/>
            </w:pPr>
            <w:r>
              <w:t>Тип программы</w:t>
            </w:r>
          </w:p>
          <w:p w:rsidR="00A175E1" w:rsidRDefault="00A175E1" w:rsidP="001965C3">
            <w:pPr>
              <w:pStyle w:val="Default"/>
              <w:jc w:val="center"/>
            </w:pPr>
            <w:r>
              <w:t>(АДООП, ДООП)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5E1" w:rsidRDefault="00A175E1" w:rsidP="001965C3">
            <w:pPr>
              <w:pStyle w:val="Default"/>
              <w:jc w:val="center"/>
            </w:pPr>
            <w:r>
              <w:t>Где реализуются</w:t>
            </w:r>
          </w:p>
        </w:tc>
      </w:tr>
      <w:tr w:rsidR="00A175E1" w:rsidTr="001965C3">
        <w:trPr>
          <w:trHeight w:val="109"/>
        </w:trPr>
        <w:tc>
          <w:tcPr>
            <w:tcW w:w="96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5E1" w:rsidRDefault="00A175E1" w:rsidP="001965C3">
            <w:pPr>
              <w:pStyle w:val="Default"/>
              <w:jc w:val="center"/>
            </w:pPr>
            <w:r>
              <w:t>Действующие программы</w:t>
            </w:r>
          </w:p>
        </w:tc>
      </w:tr>
      <w:tr w:rsidR="00A175E1" w:rsidTr="001965C3">
        <w:trPr>
          <w:trHeight w:val="5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5E1" w:rsidRDefault="00A175E1" w:rsidP="001965C3">
            <w:pPr>
              <w:pStyle w:val="Default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5E1" w:rsidRDefault="00A175E1" w:rsidP="001965C3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Беркут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5E1" w:rsidRDefault="00A175E1" w:rsidP="001965C3">
            <w:pPr>
              <w:pStyle w:val="Default"/>
              <w:jc w:val="center"/>
              <w:rPr>
                <w:sz w:val="23"/>
              </w:rPr>
            </w:pPr>
            <w:r>
              <w:rPr>
                <w:sz w:val="23"/>
              </w:rPr>
              <w:t>Социально-гуманитарная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5E1" w:rsidRDefault="00A175E1" w:rsidP="001965C3">
            <w:pPr>
              <w:pStyle w:val="Default"/>
              <w:jc w:val="center"/>
              <w:rPr>
                <w:sz w:val="23"/>
              </w:rPr>
            </w:pPr>
            <w:r>
              <w:rPr>
                <w:sz w:val="23"/>
              </w:rPr>
              <w:t>ДООП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5E1" w:rsidRDefault="00A175E1" w:rsidP="001965C3">
            <w:pPr>
              <w:pStyle w:val="Default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МАОУ </w:t>
            </w:r>
            <w:proofErr w:type="gramStart"/>
            <w:r>
              <w:rPr>
                <w:sz w:val="23"/>
              </w:rPr>
              <w:t>ДО</w:t>
            </w:r>
            <w:proofErr w:type="gramEnd"/>
            <w:r>
              <w:rPr>
                <w:sz w:val="23"/>
              </w:rPr>
              <w:t xml:space="preserve"> «</w:t>
            </w:r>
            <w:proofErr w:type="gramStart"/>
            <w:r>
              <w:rPr>
                <w:sz w:val="23"/>
              </w:rPr>
              <w:t>Дом</w:t>
            </w:r>
            <w:proofErr w:type="gramEnd"/>
            <w:r>
              <w:rPr>
                <w:sz w:val="23"/>
              </w:rPr>
              <w:t xml:space="preserve"> детского творчества»</w:t>
            </w:r>
          </w:p>
        </w:tc>
      </w:tr>
      <w:tr w:rsidR="00A175E1" w:rsidTr="001965C3">
        <w:trPr>
          <w:trHeight w:val="52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5E1" w:rsidRDefault="00A175E1" w:rsidP="001965C3">
            <w:pPr>
              <w:pStyle w:val="Default"/>
              <w:jc w:val="center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5E1" w:rsidRDefault="00A175E1" w:rsidP="001965C3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Юнармия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5E1" w:rsidRDefault="00A175E1" w:rsidP="001965C3">
            <w:pPr>
              <w:pStyle w:val="Default"/>
              <w:jc w:val="center"/>
              <w:rPr>
                <w:sz w:val="23"/>
              </w:rPr>
            </w:pPr>
            <w:r>
              <w:rPr>
                <w:sz w:val="23"/>
              </w:rPr>
              <w:t>Социально-гуманитарная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5E1" w:rsidRDefault="00A175E1" w:rsidP="001965C3">
            <w:pPr>
              <w:pStyle w:val="Default"/>
              <w:jc w:val="center"/>
              <w:rPr>
                <w:sz w:val="23"/>
              </w:rPr>
            </w:pPr>
            <w:r>
              <w:rPr>
                <w:sz w:val="23"/>
              </w:rPr>
              <w:t>ДООП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5E1" w:rsidRDefault="00A175E1" w:rsidP="001965C3">
            <w:pPr>
              <w:pStyle w:val="Default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МАОУ </w:t>
            </w:r>
            <w:proofErr w:type="gramStart"/>
            <w:r>
              <w:rPr>
                <w:sz w:val="23"/>
              </w:rPr>
              <w:t>ДО</w:t>
            </w:r>
            <w:proofErr w:type="gramEnd"/>
            <w:r>
              <w:rPr>
                <w:sz w:val="23"/>
              </w:rPr>
              <w:t xml:space="preserve"> «</w:t>
            </w:r>
            <w:proofErr w:type="gramStart"/>
            <w:r>
              <w:rPr>
                <w:sz w:val="23"/>
              </w:rPr>
              <w:t>Дом</w:t>
            </w:r>
            <w:proofErr w:type="gramEnd"/>
            <w:r>
              <w:rPr>
                <w:sz w:val="23"/>
              </w:rPr>
              <w:t xml:space="preserve"> детского творчества»</w:t>
            </w:r>
          </w:p>
        </w:tc>
      </w:tr>
      <w:tr w:rsidR="00A175E1" w:rsidTr="001965C3">
        <w:trPr>
          <w:trHeight w:val="24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5E1" w:rsidRDefault="00A175E1" w:rsidP="001965C3">
            <w:pPr>
              <w:pStyle w:val="Default"/>
              <w:jc w:val="center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5E1" w:rsidRDefault="00A175E1" w:rsidP="001965C3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Патриот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5E1" w:rsidRDefault="00A175E1" w:rsidP="001965C3">
            <w:pPr>
              <w:pStyle w:val="Default"/>
              <w:jc w:val="center"/>
              <w:rPr>
                <w:sz w:val="23"/>
              </w:rPr>
            </w:pPr>
            <w:r>
              <w:rPr>
                <w:sz w:val="23"/>
              </w:rPr>
              <w:t>Туристско-краеведческая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5E1" w:rsidRDefault="00A175E1" w:rsidP="001965C3">
            <w:pPr>
              <w:pStyle w:val="Default"/>
              <w:jc w:val="center"/>
              <w:rPr>
                <w:sz w:val="23"/>
              </w:rPr>
            </w:pPr>
            <w:r>
              <w:rPr>
                <w:sz w:val="23"/>
              </w:rPr>
              <w:t>ДООП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5E1" w:rsidRDefault="00A175E1" w:rsidP="001965C3">
            <w:pPr>
              <w:pStyle w:val="Default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МАОУ </w:t>
            </w:r>
            <w:proofErr w:type="gramStart"/>
            <w:r>
              <w:rPr>
                <w:sz w:val="23"/>
              </w:rPr>
              <w:t>ДО</w:t>
            </w:r>
            <w:proofErr w:type="gramEnd"/>
            <w:r>
              <w:rPr>
                <w:sz w:val="23"/>
              </w:rPr>
              <w:t xml:space="preserve"> «</w:t>
            </w:r>
            <w:proofErr w:type="gramStart"/>
            <w:r>
              <w:rPr>
                <w:sz w:val="23"/>
              </w:rPr>
              <w:t>Дом</w:t>
            </w:r>
            <w:proofErr w:type="gramEnd"/>
            <w:r>
              <w:rPr>
                <w:sz w:val="23"/>
              </w:rPr>
              <w:t xml:space="preserve"> детского творчества»</w:t>
            </w:r>
          </w:p>
        </w:tc>
      </w:tr>
      <w:tr w:rsidR="00A175E1" w:rsidTr="001965C3">
        <w:trPr>
          <w:trHeight w:val="5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5E1" w:rsidRDefault="00A175E1" w:rsidP="001965C3">
            <w:pPr>
              <w:pStyle w:val="Default"/>
              <w:jc w:val="center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5E1" w:rsidRDefault="00A175E1" w:rsidP="001965C3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Юный краевед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5E1" w:rsidRDefault="00A175E1" w:rsidP="001965C3">
            <w:pPr>
              <w:pStyle w:val="Default"/>
              <w:jc w:val="center"/>
              <w:rPr>
                <w:sz w:val="23"/>
              </w:rPr>
            </w:pPr>
            <w:r>
              <w:rPr>
                <w:sz w:val="23"/>
              </w:rPr>
              <w:t>Туристско-краеведческая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5E1" w:rsidRDefault="00A175E1" w:rsidP="001965C3">
            <w:pPr>
              <w:pStyle w:val="Default"/>
              <w:jc w:val="center"/>
              <w:rPr>
                <w:sz w:val="23"/>
              </w:rPr>
            </w:pPr>
            <w:r>
              <w:rPr>
                <w:sz w:val="23"/>
              </w:rPr>
              <w:t>ДООП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5E1" w:rsidRDefault="00A175E1" w:rsidP="001965C3">
            <w:pPr>
              <w:pStyle w:val="Default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МАОУ </w:t>
            </w:r>
            <w:proofErr w:type="gramStart"/>
            <w:r>
              <w:rPr>
                <w:sz w:val="23"/>
              </w:rPr>
              <w:t>ДО</w:t>
            </w:r>
            <w:proofErr w:type="gramEnd"/>
            <w:r>
              <w:rPr>
                <w:sz w:val="23"/>
              </w:rPr>
              <w:t xml:space="preserve"> «</w:t>
            </w:r>
            <w:proofErr w:type="gramStart"/>
            <w:r>
              <w:rPr>
                <w:sz w:val="23"/>
              </w:rPr>
              <w:t>Дом</w:t>
            </w:r>
            <w:proofErr w:type="gramEnd"/>
            <w:r>
              <w:rPr>
                <w:sz w:val="23"/>
              </w:rPr>
              <w:t xml:space="preserve"> детского творчества»</w:t>
            </w:r>
          </w:p>
        </w:tc>
      </w:tr>
      <w:tr w:rsidR="00A175E1" w:rsidTr="001965C3">
        <w:trPr>
          <w:trHeight w:val="5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5E1" w:rsidRDefault="00A175E1" w:rsidP="001965C3">
            <w:pPr>
              <w:pStyle w:val="Default"/>
              <w:jc w:val="center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5E1" w:rsidRDefault="00A175E1" w:rsidP="001965C3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Юный экскурсовод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5E1" w:rsidRDefault="00A175E1" w:rsidP="001965C3">
            <w:pPr>
              <w:pStyle w:val="Default"/>
              <w:jc w:val="center"/>
              <w:rPr>
                <w:sz w:val="23"/>
              </w:rPr>
            </w:pPr>
            <w:r>
              <w:rPr>
                <w:sz w:val="23"/>
              </w:rPr>
              <w:t>Туристско-краеведческая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5E1" w:rsidRDefault="00A175E1" w:rsidP="001965C3">
            <w:pPr>
              <w:pStyle w:val="Default"/>
              <w:jc w:val="center"/>
              <w:rPr>
                <w:sz w:val="23"/>
              </w:rPr>
            </w:pPr>
            <w:r>
              <w:rPr>
                <w:sz w:val="23"/>
              </w:rPr>
              <w:t>ДООП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5E1" w:rsidRDefault="00A175E1" w:rsidP="001965C3">
            <w:pPr>
              <w:pStyle w:val="Default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МАОУ </w:t>
            </w:r>
            <w:proofErr w:type="gramStart"/>
            <w:r>
              <w:rPr>
                <w:sz w:val="23"/>
              </w:rPr>
              <w:t>ДО</w:t>
            </w:r>
            <w:proofErr w:type="gramEnd"/>
            <w:r>
              <w:rPr>
                <w:sz w:val="23"/>
              </w:rPr>
              <w:t xml:space="preserve"> «</w:t>
            </w:r>
            <w:proofErr w:type="gramStart"/>
            <w:r>
              <w:rPr>
                <w:sz w:val="23"/>
              </w:rPr>
              <w:t>Дом</w:t>
            </w:r>
            <w:proofErr w:type="gramEnd"/>
            <w:r>
              <w:rPr>
                <w:sz w:val="23"/>
              </w:rPr>
              <w:t xml:space="preserve"> детского творчества»</w:t>
            </w:r>
          </w:p>
        </w:tc>
      </w:tr>
      <w:tr w:rsidR="00A175E1" w:rsidTr="001965C3">
        <w:trPr>
          <w:trHeight w:val="5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5E1" w:rsidRDefault="00A175E1" w:rsidP="001965C3">
            <w:pPr>
              <w:pStyle w:val="Default"/>
              <w:jc w:val="center"/>
              <w:rPr>
                <w:sz w:val="23"/>
              </w:rPr>
            </w:pPr>
            <w:r>
              <w:rPr>
                <w:sz w:val="23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5E1" w:rsidRDefault="00A175E1" w:rsidP="001965C3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Юный художник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5E1" w:rsidRDefault="00A175E1" w:rsidP="001965C3">
            <w:pPr>
              <w:pStyle w:val="Default"/>
              <w:jc w:val="center"/>
              <w:rPr>
                <w:sz w:val="23"/>
              </w:rPr>
            </w:pPr>
            <w:r>
              <w:rPr>
                <w:sz w:val="23"/>
              </w:rPr>
              <w:t>Художественная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5E1" w:rsidRDefault="00A175E1" w:rsidP="001965C3">
            <w:pPr>
              <w:pStyle w:val="Default"/>
              <w:jc w:val="center"/>
              <w:rPr>
                <w:sz w:val="23"/>
              </w:rPr>
            </w:pPr>
            <w:r>
              <w:rPr>
                <w:sz w:val="23"/>
              </w:rPr>
              <w:t>ДООП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5E1" w:rsidRDefault="00A175E1" w:rsidP="001965C3">
            <w:pPr>
              <w:pStyle w:val="Default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МАОУ </w:t>
            </w:r>
            <w:proofErr w:type="gramStart"/>
            <w:r>
              <w:rPr>
                <w:sz w:val="23"/>
              </w:rPr>
              <w:t>ДО</w:t>
            </w:r>
            <w:proofErr w:type="gramEnd"/>
            <w:r>
              <w:rPr>
                <w:sz w:val="23"/>
              </w:rPr>
              <w:t xml:space="preserve"> «</w:t>
            </w:r>
            <w:proofErr w:type="gramStart"/>
            <w:r>
              <w:rPr>
                <w:sz w:val="23"/>
              </w:rPr>
              <w:t>Дом</w:t>
            </w:r>
            <w:proofErr w:type="gramEnd"/>
            <w:r>
              <w:rPr>
                <w:sz w:val="23"/>
              </w:rPr>
              <w:t xml:space="preserve"> детского творчества»</w:t>
            </w:r>
          </w:p>
        </w:tc>
      </w:tr>
      <w:tr w:rsidR="00A175E1" w:rsidTr="00A175E1">
        <w:trPr>
          <w:trHeight w:val="51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5E1" w:rsidRDefault="00A175E1" w:rsidP="001965C3">
            <w:pPr>
              <w:pStyle w:val="Default"/>
              <w:jc w:val="center"/>
              <w:rPr>
                <w:sz w:val="23"/>
              </w:rPr>
            </w:pPr>
            <w:r>
              <w:rPr>
                <w:sz w:val="23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5E1" w:rsidRDefault="00A175E1" w:rsidP="001965C3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Театральная студия «</w:t>
            </w:r>
            <w:proofErr w:type="spellStart"/>
            <w:r>
              <w:rPr>
                <w:rFonts w:ascii="Times New Roman" w:hAnsi="Times New Roman"/>
                <w:color w:val="000000"/>
              </w:rPr>
              <w:t>Фантазиум</w:t>
            </w:r>
            <w:proofErr w:type="spellEnd"/>
            <w:r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5E1" w:rsidRDefault="00A175E1" w:rsidP="001965C3">
            <w:pPr>
              <w:pStyle w:val="Default"/>
              <w:jc w:val="center"/>
              <w:rPr>
                <w:sz w:val="23"/>
              </w:rPr>
            </w:pPr>
            <w:r>
              <w:rPr>
                <w:sz w:val="23"/>
              </w:rPr>
              <w:t>Художественная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5E1" w:rsidRDefault="00A175E1" w:rsidP="001965C3">
            <w:pPr>
              <w:pStyle w:val="Default"/>
              <w:jc w:val="center"/>
              <w:rPr>
                <w:sz w:val="23"/>
              </w:rPr>
            </w:pPr>
            <w:r>
              <w:rPr>
                <w:sz w:val="23"/>
              </w:rPr>
              <w:t>ДООП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5E1" w:rsidRDefault="00A175E1" w:rsidP="001965C3">
            <w:pPr>
              <w:pStyle w:val="Default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МАОУ </w:t>
            </w:r>
            <w:proofErr w:type="gramStart"/>
            <w:r>
              <w:rPr>
                <w:sz w:val="23"/>
              </w:rPr>
              <w:t>ДО</w:t>
            </w:r>
            <w:proofErr w:type="gramEnd"/>
            <w:r>
              <w:rPr>
                <w:sz w:val="23"/>
              </w:rPr>
              <w:t xml:space="preserve"> «</w:t>
            </w:r>
            <w:proofErr w:type="gramStart"/>
            <w:r>
              <w:rPr>
                <w:sz w:val="23"/>
              </w:rPr>
              <w:t>Дом</w:t>
            </w:r>
            <w:proofErr w:type="gramEnd"/>
            <w:r>
              <w:rPr>
                <w:sz w:val="23"/>
              </w:rPr>
              <w:t xml:space="preserve"> детского творчества»</w:t>
            </w:r>
          </w:p>
        </w:tc>
      </w:tr>
      <w:tr w:rsidR="00A175E1" w:rsidTr="001965C3">
        <w:trPr>
          <w:trHeight w:val="5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5E1" w:rsidRDefault="00A175E1" w:rsidP="001965C3">
            <w:pPr>
              <w:pStyle w:val="Default"/>
              <w:jc w:val="center"/>
              <w:rPr>
                <w:sz w:val="23"/>
              </w:rPr>
            </w:pPr>
            <w:r>
              <w:rPr>
                <w:sz w:val="23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5E1" w:rsidRDefault="00A175E1" w:rsidP="001965C3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Художественный витраж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5E1" w:rsidRDefault="00A175E1" w:rsidP="001965C3">
            <w:pPr>
              <w:pStyle w:val="Default"/>
              <w:jc w:val="center"/>
              <w:rPr>
                <w:sz w:val="23"/>
              </w:rPr>
            </w:pPr>
            <w:r>
              <w:rPr>
                <w:sz w:val="23"/>
              </w:rPr>
              <w:t>Художественная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5E1" w:rsidRDefault="00A175E1" w:rsidP="001965C3">
            <w:pPr>
              <w:pStyle w:val="Default"/>
              <w:jc w:val="center"/>
              <w:rPr>
                <w:sz w:val="23"/>
              </w:rPr>
            </w:pPr>
            <w:r>
              <w:rPr>
                <w:sz w:val="23"/>
              </w:rPr>
              <w:t>ДООП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5E1" w:rsidRDefault="00A175E1" w:rsidP="001965C3">
            <w:pPr>
              <w:pStyle w:val="Default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МАОУ </w:t>
            </w:r>
            <w:proofErr w:type="gramStart"/>
            <w:r>
              <w:rPr>
                <w:sz w:val="23"/>
              </w:rPr>
              <w:t>ДО</w:t>
            </w:r>
            <w:proofErr w:type="gramEnd"/>
            <w:r>
              <w:rPr>
                <w:sz w:val="23"/>
              </w:rPr>
              <w:t xml:space="preserve"> «</w:t>
            </w:r>
            <w:proofErr w:type="gramStart"/>
            <w:r>
              <w:rPr>
                <w:sz w:val="23"/>
              </w:rPr>
              <w:t>Дом</w:t>
            </w:r>
            <w:proofErr w:type="gramEnd"/>
            <w:r>
              <w:rPr>
                <w:sz w:val="23"/>
              </w:rPr>
              <w:t xml:space="preserve"> детского творчества»</w:t>
            </w:r>
          </w:p>
        </w:tc>
      </w:tr>
      <w:tr w:rsidR="00A175E1" w:rsidTr="001965C3">
        <w:trPr>
          <w:trHeight w:val="5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5E1" w:rsidRDefault="00A175E1" w:rsidP="001965C3">
            <w:pPr>
              <w:pStyle w:val="Default"/>
              <w:jc w:val="center"/>
              <w:rPr>
                <w:sz w:val="23"/>
              </w:rPr>
            </w:pPr>
            <w:r>
              <w:rPr>
                <w:sz w:val="23"/>
              </w:rPr>
              <w:t>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5E1" w:rsidRDefault="00A175E1" w:rsidP="001965C3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Дорожная азбука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5E1" w:rsidRDefault="00A175E1" w:rsidP="001965C3">
            <w:pPr>
              <w:pStyle w:val="Default"/>
              <w:jc w:val="center"/>
              <w:rPr>
                <w:sz w:val="23"/>
              </w:rPr>
            </w:pPr>
            <w:r>
              <w:rPr>
                <w:sz w:val="23"/>
              </w:rPr>
              <w:t>Социально-гуманитарная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5E1" w:rsidRDefault="00A175E1" w:rsidP="001965C3">
            <w:pPr>
              <w:pStyle w:val="Default"/>
              <w:jc w:val="center"/>
              <w:rPr>
                <w:sz w:val="23"/>
              </w:rPr>
            </w:pPr>
            <w:r>
              <w:rPr>
                <w:sz w:val="23"/>
              </w:rPr>
              <w:t>ДООП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5E1" w:rsidRDefault="00A175E1" w:rsidP="001965C3">
            <w:pPr>
              <w:pStyle w:val="Default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МАОУ </w:t>
            </w:r>
            <w:proofErr w:type="gramStart"/>
            <w:r>
              <w:rPr>
                <w:sz w:val="23"/>
              </w:rPr>
              <w:t>ДО</w:t>
            </w:r>
            <w:proofErr w:type="gramEnd"/>
            <w:r>
              <w:rPr>
                <w:sz w:val="23"/>
              </w:rPr>
              <w:t xml:space="preserve"> «</w:t>
            </w:r>
            <w:proofErr w:type="gramStart"/>
            <w:r>
              <w:rPr>
                <w:sz w:val="23"/>
              </w:rPr>
              <w:t>Дом</w:t>
            </w:r>
            <w:proofErr w:type="gramEnd"/>
            <w:r>
              <w:rPr>
                <w:sz w:val="23"/>
              </w:rPr>
              <w:t xml:space="preserve"> детского творчества»</w:t>
            </w:r>
          </w:p>
        </w:tc>
      </w:tr>
      <w:tr w:rsidR="00A175E1" w:rsidTr="001965C3">
        <w:trPr>
          <w:trHeight w:val="35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5E1" w:rsidRDefault="00A175E1" w:rsidP="001965C3">
            <w:pPr>
              <w:pStyle w:val="Default"/>
              <w:jc w:val="center"/>
              <w:rPr>
                <w:sz w:val="23"/>
              </w:rPr>
            </w:pPr>
            <w:r>
              <w:rPr>
                <w:sz w:val="23"/>
              </w:rPr>
              <w:t>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5E1" w:rsidRDefault="00A175E1" w:rsidP="001965C3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Самоделкин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5E1" w:rsidRDefault="00A175E1" w:rsidP="001965C3">
            <w:pPr>
              <w:pStyle w:val="Default"/>
              <w:jc w:val="center"/>
              <w:rPr>
                <w:sz w:val="23"/>
              </w:rPr>
            </w:pPr>
            <w:r>
              <w:rPr>
                <w:sz w:val="23"/>
              </w:rPr>
              <w:t>Техническая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5E1" w:rsidRDefault="00A175E1" w:rsidP="001965C3">
            <w:pPr>
              <w:pStyle w:val="Default"/>
              <w:jc w:val="center"/>
              <w:rPr>
                <w:sz w:val="23"/>
              </w:rPr>
            </w:pPr>
            <w:r>
              <w:rPr>
                <w:sz w:val="23"/>
              </w:rPr>
              <w:t>ДООП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5E1" w:rsidRDefault="00A175E1" w:rsidP="001965C3">
            <w:pPr>
              <w:pStyle w:val="Default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МАОУ </w:t>
            </w:r>
            <w:proofErr w:type="gramStart"/>
            <w:r>
              <w:rPr>
                <w:sz w:val="23"/>
              </w:rPr>
              <w:t>ДО</w:t>
            </w:r>
            <w:proofErr w:type="gramEnd"/>
            <w:r>
              <w:rPr>
                <w:sz w:val="23"/>
              </w:rPr>
              <w:t xml:space="preserve"> «</w:t>
            </w:r>
            <w:proofErr w:type="gramStart"/>
            <w:r>
              <w:rPr>
                <w:sz w:val="23"/>
              </w:rPr>
              <w:t>Дом</w:t>
            </w:r>
            <w:proofErr w:type="gramEnd"/>
            <w:r>
              <w:rPr>
                <w:sz w:val="23"/>
              </w:rPr>
              <w:t xml:space="preserve"> детского творчества»</w:t>
            </w:r>
          </w:p>
        </w:tc>
      </w:tr>
      <w:tr w:rsidR="00A175E1" w:rsidTr="001965C3">
        <w:trPr>
          <w:trHeight w:val="5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5E1" w:rsidRDefault="00A175E1" w:rsidP="001965C3">
            <w:pPr>
              <w:pStyle w:val="Default"/>
              <w:jc w:val="center"/>
              <w:rPr>
                <w:sz w:val="23"/>
              </w:rPr>
            </w:pPr>
            <w:r>
              <w:rPr>
                <w:sz w:val="23"/>
              </w:rPr>
              <w:t>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5E1" w:rsidRDefault="00A175E1" w:rsidP="001965C3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Начальное техническое моделирование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5E1" w:rsidRDefault="00A175E1" w:rsidP="001965C3">
            <w:pPr>
              <w:pStyle w:val="Default"/>
              <w:jc w:val="center"/>
              <w:rPr>
                <w:sz w:val="23"/>
              </w:rPr>
            </w:pPr>
            <w:r>
              <w:rPr>
                <w:sz w:val="23"/>
              </w:rPr>
              <w:t>Техническая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5E1" w:rsidRDefault="00A175E1" w:rsidP="001965C3">
            <w:pPr>
              <w:pStyle w:val="Default"/>
              <w:jc w:val="center"/>
              <w:rPr>
                <w:sz w:val="23"/>
              </w:rPr>
            </w:pPr>
            <w:r>
              <w:rPr>
                <w:sz w:val="23"/>
              </w:rPr>
              <w:t>ДООП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5E1" w:rsidRDefault="00A175E1" w:rsidP="001965C3">
            <w:pPr>
              <w:pStyle w:val="Default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МАОУ </w:t>
            </w:r>
            <w:proofErr w:type="gramStart"/>
            <w:r>
              <w:rPr>
                <w:sz w:val="23"/>
              </w:rPr>
              <w:t>ДО</w:t>
            </w:r>
            <w:proofErr w:type="gramEnd"/>
            <w:r>
              <w:rPr>
                <w:sz w:val="23"/>
              </w:rPr>
              <w:t xml:space="preserve"> «</w:t>
            </w:r>
            <w:proofErr w:type="gramStart"/>
            <w:r>
              <w:rPr>
                <w:sz w:val="23"/>
              </w:rPr>
              <w:t>Дом</w:t>
            </w:r>
            <w:proofErr w:type="gramEnd"/>
            <w:r>
              <w:rPr>
                <w:sz w:val="23"/>
              </w:rPr>
              <w:t xml:space="preserve"> детского творчества»</w:t>
            </w:r>
          </w:p>
        </w:tc>
      </w:tr>
      <w:tr w:rsidR="00A175E1" w:rsidTr="001965C3">
        <w:trPr>
          <w:trHeight w:val="5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5E1" w:rsidRDefault="00A175E1" w:rsidP="001965C3">
            <w:pPr>
              <w:pStyle w:val="Default"/>
              <w:jc w:val="center"/>
              <w:rPr>
                <w:sz w:val="23"/>
              </w:rPr>
            </w:pPr>
            <w:r>
              <w:rPr>
                <w:sz w:val="23"/>
              </w:rPr>
              <w:t>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5E1" w:rsidRDefault="00A175E1" w:rsidP="001965C3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Конструирование «</w:t>
            </w:r>
            <w:proofErr w:type="spellStart"/>
            <w:r>
              <w:rPr>
                <w:rFonts w:ascii="Times New Roman" w:hAnsi="Times New Roman"/>
                <w:color w:val="000000"/>
              </w:rPr>
              <w:t>Фанкластик</w:t>
            </w:r>
            <w:proofErr w:type="spellEnd"/>
            <w:r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5E1" w:rsidRDefault="00A175E1" w:rsidP="001965C3">
            <w:pPr>
              <w:pStyle w:val="Default"/>
              <w:jc w:val="center"/>
              <w:rPr>
                <w:sz w:val="23"/>
              </w:rPr>
            </w:pPr>
            <w:r>
              <w:rPr>
                <w:sz w:val="23"/>
              </w:rPr>
              <w:t>Техническая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5E1" w:rsidRDefault="00A175E1" w:rsidP="001965C3">
            <w:pPr>
              <w:pStyle w:val="Default"/>
              <w:jc w:val="center"/>
              <w:rPr>
                <w:sz w:val="23"/>
              </w:rPr>
            </w:pPr>
            <w:r>
              <w:rPr>
                <w:sz w:val="23"/>
              </w:rPr>
              <w:t>ДООП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5E1" w:rsidRDefault="00A175E1" w:rsidP="001965C3">
            <w:pPr>
              <w:pStyle w:val="Default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МАОУ </w:t>
            </w:r>
            <w:proofErr w:type="gramStart"/>
            <w:r>
              <w:rPr>
                <w:sz w:val="23"/>
              </w:rPr>
              <w:t>ДО</w:t>
            </w:r>
            <w:proofErr w:type="gramEnd"/>
            <w:r>
              <w:rPr>
                <w:sz w:val="23"/>
              </w:rPr>
              <w:t xml:space="preserve"> «</w:t>
            </w:r>
            <w:proofErr w:type="gramStart"/>
            <w:r>
              <w:rPr>
                <w:sz w:val="23"/>
              </w:rPr>
              <w:t>Дом</w:t>
            </w:r>
            <w:proofErr w:type="gramEnd"/>
            <w:r>
              <w:rPr>
                <w:sz w:val="23"/>
              </w:rPr>
              <w:t xml:space="preserve"> детского творчества»</w:t>
            </w:r>
          </w:p>
        </w:tc>
      </w:tr>
      <w:tr w:rsidR="00A175E1" w:rsidTr="001965C3">
        <w:trPr>
          <w:trHeight w:val="5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5E1" w:rsidRDefault="00A175E1" w:rsidP="001965C3">
            <w:pPr>
              <w:pStyle w:val="Default"/>
              <w:jc w:val="center"/>
              <w:rPr>
                <w:sz w:val="23"/>
              </w:rPr>
            </w:pPr>
            <w:r>
              <w:rPr>
                <w:sz w:val="23"/>
              </w:rPr>
              <w:t>13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5E1" w:rsidRDefault="00A175E1" w:rsidP="001965C3">
            <w:pPr>
              <w:tabs>
                <w:tab w:val="left" w:pos="2640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Баскетбол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5E1" w:rsidRDefault="00A175E1" w:rsidP="001965C3">
            <w:pPr>
              <w:pStyle w:val="Default"/>
              <w:jc w:val="center"/>
              <w:rPr>
                <w:sz w:val="23"/>
              </w:rPr>
            </w:pPr>
            <w:r>
              <w:rPr>
                <w:sz w:val="23"/>
              </w:rPr>
              <w:t>Физкультурно-спортивная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5E1" w:rsidRDefault="00A175E1" w:rsidP="001965C3">
            <w:pPr>
              <w:pStyle w:val="Default"/>
              <w:jc w:val="center"/>
              <w:rPr>
                <w:sz w:val="23"/>
              </w:rPr>
            </w:pPr>
            <w:r>
              <w:rPr>
                <w:sz w:val="23"/>
              </w:rPr>
              <w:t>ДООП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5E1" w:rsidRDefault="00A175E1" w:rsidP="001965C3">
            <w:pPr>
              <w:pStyle w:val="Default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МАОУ </w:t>
            </w:r>
            <w:proofErr w:type="gramStart"/>
            <w:r>
              <w:rPr>
                <w:sz w:val="23"/>
              </w:rPr>
              <w:t>ДО</w:t>
            </w:r>
            <w:proofErr w:type="gramEnd"/>
            <w:r>
              <w:rPr>
                <w:sz w:val="23"/>
              </w:rPr>
              <w:t xml:space="preserve"> «</w:t>
            </w:r>
            <w:proofErr w:type="gramStart"/>
            <w:r>
              <w:rPr>
                <w:sz w:val="23"/>
              </w:rPr>
              <w:t>Дом</w:t>
            </w:r>
            <w:proofErr w:type="gramEnd"/>
            <w:r>
              <w:rPr>
                <w:sz w:val="23"/>
              </w:rPr>
              <w:t xml:space="preserve"> детского творчества»</w:t>
            </w:r>
          </w:p>
        </w:tc>
      </w:tr>
      <w:tr w:rsidR="00A175E1" w:rsidTr="001965C3">
        <w:trPr>
          <w:trHeight w:val="5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5E1" w:rsidRDefault="00A175E1" w:rsidP="001965C3">
            <w:pPr>
              <w:pStyle w:val="Default"/>
              <w:jc w:val="center"/>
              <w:rPr>
                <w:sz w:val="23"/>
              </w:rPr>
            </w:pPr>
            <w:r>
              <w:rPr>
                <w:sz w:val="23"/>
              </w:rPr>
              <w:t>14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5E1" w:rsidRDefault="00A175E1" w:rsidP="001965C3">
            <w:pPr>
              <w:tabs>
                <w:tab w:val="left" w:pos="2640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Умелец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5E1" w:rsidRDefault="00A175E1" w:rsidP="001965C3">
            <w:pPr>
              <w:pStyle w:val="Default"/>
              <w:jc w:val="center"/>
              <w:rPr>
                <w:sz w:val="23"/>
              </w:rPr>
            </w:pPr>
            <w:r>
              <w:rPr>
                <w:sz w:val="23"/>
              </w:rPr>
              <w:t>Художественная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5E1" w:rsidRDefault="00A175E1" w:rsidP="001965C3">
            <w:pPr>
              <w:pStyle w:val="Default"/>
              <w:jc w:val="center"/>
              <w:rPr>
                <w:sz w:val="23"/>
              </w:rPr>
            </w:pPr>
            <w:r>
              <w:rPr>
                <w:sz w:val="23"/>
              </w:rPr>
              <w:t>ДООП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5E1" w:rsidRDefault="00A175E1" w:rsidP="001965C3">
            <w:pPr>
              <w:pStyle w:val="Default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МАОУ </w:t>
            </w:r>
            <w:proofErr w:type="gramStart"/>
            <w:r>
              <w:rPr>
                <w:sz w:val="23"/>
              </w:rPr>
              <w:t>ДО</w:t>
            </w:r>
            <w:proofErr w:type="gramEnd"/>
            <w:r>
              <w:rPr>
                <w:sz w:val="23"/>
              </w:rPr>
              <w:t xml:space="preserve"> «</w:t>
            </w:r>
            <w:proofErr w:type="gramStart"/>
            <w:r>
              <w:rPr>
                <w:sz w:val="23"/>
              </w:rPr>
              <w:t>Дом</w:t>
            </w:r>
            <w:proofErr w:type="gramEnd"/>
            <w:r>
              <w:rPr>
                <w:sz w:val="23"/>
              </w:rPr>
              <w:t xml:space="preserve"> детского творчества»</w:t>
            </w:r>
          </w:p>
        </w:tc>
      </w:tr>
      <w:tr w:rsidR="00A175E1" w:rsidTr="001965C3">
        <w:trPr>
          <w:trHeight w:val="5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5E1" w:rsidRDefault="00A175E1" w:rsidP="001965C3">
            <w:pPr>
              <w:pStyle w:val="Default"/>
              <w:jc w:val="center"/>
              <w:rPr>
                <w:sz w:val="23"/>
              </w:rPr>
            </w:pPr>
            <w:r>
              <w:rPr>
                <w:sz w:val="23"/>
              </w:rPr>
              <w:lastRenderedPageBreak/>
              <w:t>15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5E1" w:rsidRDefault="00A175E1" w:rsidP="001965C3">
            <w:pPr>
              <w:tabs>
                <w:tab w:val="left" w:pos="2640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Дзюдо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5E1" w:rsidRDefault="00A175E1" w:rsidP="001965C3">
            <w:pPr>
              <w:pStyle w:val="Default"/>
              <w:jc w:val="center"/>
              <w:rPr>
                <w:sz w:val="23"/>
              </w:rPr>
            </w:pPr>
            <w:r>
              <w:rPr>
                <w:sz w:val="23"/>
              </w:rPr>
              <w:t>Физкультурно-спортивная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5E1" w:rsidRDefault="00A175E1" w:rsidP="001965C3">
            <w:pPr>
              <w:pStyle w:val="Default"/>
              <w:jc w:val="center"/>
              <w:rPr>
                <w:sz w:val="23"/>
              </w:rPr>
            </w:pPr>
            <w:r>
              <w:rPr>
                <w:sz w:val="23"/>
              </w:rPr>
              <w:t>ДООП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5E1" w:rsidRDefault="00A175E1" w:rsidP="001965C3">
            <w:pPr>
              <w:pStyle w:val="Default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МАОУ </w:t>
            </w:r>
            <w:proofErr w:type="gramStart"/>
            <w:r>
              <w:rPr>
                <w:sz w:val="23"/>
              </w:rPr>
              <w:t>ДО</w:t>
            </w:r>
            <w:proofErr w:type="gramEnd"/>
            <w:r>
              <w:rPr>
                <w:sz w:val="23"/>
              </w:rPr>
              <w:t xml:space="preserve"> «</w:t>
            </w:r>
            <w:proofErr w:type="gramStart"/>
            <w:r>
              <w:rPr>
                <w:sz w:val="23"/>
              </w:rPr>
              <w:t>Дом</w:t>
            </w:r>
            <w:proofErr w:type="gramEnd"/>
            <w:r>
              <w:rPr>
                <w:sz w:val="23"/>
              </w:rPr>
              <w:t xml:space="preserve"> детского творчества»</w:t>
            </w:r>
          </w:p>
        </w:tc>
      </w:tr>
      <w:tr w:rsidR="00A175E1" w:rsidTr="001965C3">
        <w:trPr>
          <w:trHeight w:val="5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5E1" w:rsidRDefault="00A175E1" w:rsidP="001965C3">
            <w:pPr>
              <w:pStyle w:val="Default"/>
              <w:jc w:val="center"/>
              <w:rPr>
                <w:sz w:val="23"/>
              </w:rPr>
            </w:pPr>
            <w:r>
              <w:rPr>
                <w:sz w:val="23"/>
              </w:rPr>
              <w:t>16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5E1" w:rsidRDefault="00A175E1" w:rsidP="001965C3">
            <w:pPr>
              <w:tabs>
                <w:tab w:val="left" w:pos="2640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Самбо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5E1" w:rsidRDefault="00A175E1" w:rsidP="001965C3">
            <w:pPr>
              <w:pStyle w:val="Default"/>
              <w:jc w:val="center"/>
              <w:rPr>
                <w:sz w:val="23"/>
              </w:rPr>
            </w:pPr>
            <w:r>
              <w:rPr>
                <w:sz w:val="23"/>
              </w:rPr>
              <w:t>Физкультурно-спортивная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5E1" w:rsidRDefault="00A175E1" w:rsidP="001965C3">
            <w:pPr>
              <w:pStyle w:val="Default"/>
              <w:jc w:val="center"/>
              <w:rPr>
                <w:sz w:val="23"/>
              </w:rPr>
            </w:pPr>
            <w:r>
              <w:rPr>
                <w:sz w:val="23"/>
              </w:rPr>
              <w:t>ДООП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5E1" w:rsidRDefault="00A175E1" w:rsidP="001965C3">
            <w:pPr>
              <w:pStyle w:val="Default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МАОУ </w:t>
            </w:r>
            <w:proofErr w:type="gramStart"/>
            <w:r>
              <w:rPr>
                <w:sz w:val="23"/>
              </w:rPr>
              <w:t>ДО</w:t>
            </w:r>
            <w:proofErr w:type="gramEnd"/>
            <w:r>
              <w:rPr>
                <w:sz w:val="23"/>
              </w:rPr>
              <w:t xml:space="preserve"> «</w:t>
            </w:r>
            <w:proofErr w:type="gramStart"/>
            <w:r>
              <w:rPr>
                <w:sz w:val="23"/>
              </w:rPr>
              <w:t>Дом</w:t>
            </w:r>
            <w:proofErr w:type="gramEnd"/>
            <w:r>
              <w:rPr>
                <w:sz w:val="23"/>
              </w:rPr>
              <w:t xml:space="preserve"> детского творчества»</w:t>
            </w:r>
          </w:p>
        </w:tc>
      </w:tr>
      <w:tr w:rsidR="00A175E1" w:rsidTr="001965C3">
        <w:trPr>
          <w:trHeight w:val="5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5E1" w:rsidRDefault="00A175E1" w:rsidP="001965C3">
            <w:pPr>
              <w:pStyle w:val="Default"/>
              <w:jc w:val="center"/>
              <w:rPr>
                <w:sz w:val="23"/>
              </w:rPr>
            </w:pPr>
            <w:r>
              <w:rPr>
                <w:sz w:val="23"/>
              </w:rPr>
              <w:t>17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5E1" w:rsidRDefault="00A175E1" w:rsidP="001965C3">
            <w:pPr>
              <w:tabs>
                <w:tab w:val="left" w:pos="2640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Безопасное колесо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5E1" w:rsidRDefault="00A175E1" w:rsidP="001965C3">
            <w:pPr>
              <w:pStyle w:val="Default"/>
              <w:jc w:val="center"/>
              <w:rPr>
                <w:sz w:val="23"/>
              </w:rPr>
            </w:pPr>
            <w:r>
              <w:rPr>
                <w:sz w:val="23"/>
              </w:rPr>
              <w:t>Социально-гуманитарная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5E1" w:rsidRDefault="00A175E1" w:rsidP="001965C3">
            <w:pPr>
              <w:pStyle w:val="Default"/>
              <w:jc w:val="center"/>
              <w:rPr>
                <w:sz w:val="23"/>
              </w:rPr>
            </w:pPr>
            <w:r>
              <w:rPr>
                <w:sz w:val="23"/>
              </w:rPr>
              <w:t>ДООП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5E1" w:rsidRDefault="00A175E1" w:rsidP="001965C3">
            <w:pPr>
              <w:pStyle w:val="Default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МАОУ </w:t>
            </w:r>
            <w:proofErr w:type="gramStart"/>
            <w:r>
              <w:rPr>
                <w:sz w:val="23"/>
              </w:rPr>
              <w:t>ДО</w:t>
            </w:r>
            <w:proofErr w:type="gramEnd"/>
            <w:r>
              <w:rPr>
                <w:sz w:val="23"/>
              </w:rPr>
              <w:t xml:space="preserve"> «</w:t>
            </w:r>
            <w:proofErr w:type="gramStart"/>
            <w:r>
              <w:rPr>
                <w:sz w:val="23"/>
              </w:rPr>
              <w:t>Дом</w:t>
            </w:r>
            <w:proofErr w:type="gramEnd"/>
            <w:r>
              <w:rPr>
                <w:sz w:val="23"/>
              </w:rPr>
              <w:t xml:space="preserve"> детского творчества»</w:t>
            </w:r>
          </w:p>
        </w:tc>
      </w:tr>
      <w:tr w:rsidR="00A175E1" w:rsidTr="001965C3">
        <w:trPr>
          <w:trHeight w:val="5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5E1" w:rsidRDefault="00A175E1" w:rsidP="001965C3">
            <w:pPr>
              <w:pStyle w:val="Default"/>
              <w:jc w:val="center"/>
              <w:rPr>
                <w:sz w:val="23"/>
              </w:rPr>
            </w:pPr>
            <w:r>
              <w:rPr>
                <w:sz w:val="23"/>
              </w:rPr>
              <w:t>18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5E1" w:rsidRDefault="00A175E1" w:rsidP="001965C3">
            <w:pPr>
              <w:tabs>
                <w:tab w:val="left" w:pos="2640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Юный автомобилист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5E1" w:rsidRDefault="00A175E1" w:rsidP="001965C3">
            <w:pPr>
              <w:pStyle w:val="Default"/>
              <w:jc w:val="center"/>
              <w:rPr>
                <w:sz w:val="23"/>
              </w:rPr>
            </w:pPr>
            <w:r>
              <w:rPr>
                <w:sz w:val="23"/>
              </w:rPr>
              <w:t>Социально-гуманитарная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5E1" w:rsidRDefault="00A175E1" w:rsidP="001965C3">
            <w:pPr>
              <w:pStyle w:val="Default"/>
              <w:jc w:val="center"/>
              <w:rPr>
                <w:sz w:val="23"/>
              </w:rPr>
            </w:pPr>
            <w:r>
              <w:rPr>
                <w:sz w:val="23"/>
              </w:rPr>
              <w:t>ДООП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5E1" w:rsidRDefault="00A175E1" w:rsidP="001965C3">
            <w:pPr>
              <w:pStyle w:val="Default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МАОУ </w:t>
            </w:r>
            <w:proofErr w:type="gramStart"/>
            <w:r>
              <w:rPr>
                <w:sz w:val="23"/>
              </w:rPr>
              <w:t>ДО</w:t>
            </w:r>
            <w:proofErr w:type="gramEnd"/>
            <w:r>
              <w:rPr>
                <w:sz w:val="23"/>
              </w:rPr>
              <w:t xml:space="preserve"> «</w:t>
            </w:r>
            <w:proofErr w:type="gramStart"/>
            <w:r>
              <w:rPr>
                <w:sz w:val="23"/>
              </w:rPr>
              <w:t>Дом</w:t>
            </w:r>
            <w:proofErr w:type="gramEnd"/>
            <w:r>
              <w:rPr>
                <w:sz w:val="23"/>
              </w:rPr>
              <w:t xml:space="preserve"> детского творчества»</w:t>
            </w:r>
          </w:p>
        </w:tc>
      </w:tr>
      <w:tr w:rsidR="00A175E1" w:rsidTr="00D6528C">
        <w:trPr>
          <w:trHeight w:val="95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5E1" w:rsidRDefault="00A175E1" w:rsidP="001965C3">
            <w:pPr>
              <w:pStyle w:val="Default"/>
              <w:jc w:val="center"/>
              <w:rPr>
                <w:sz w:val="23"/>
              </w:rPr>
            </w:pPr>
            <w:r>
              <w:rPr>
                <w:sz w:val="23"/>
              </w:rPr>
              <w:t>19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5E1" w:rsidRDefault="00A175E1" w:rsidP="001965C3">
            <w:pPr>
              <w:pStyle w:val="Default"/>
              <w:pageBreakBefore/>
              <w:jc w:val="both"/>
              <w:rPr>
                <w:sz w:val="22"/>
              </w:rPr>
            </w:pPr>
            <w:r>
              <w:rPr>
                <w:sz w:val="22"/>
              </w:rPr>
              <w:t xml:space="preserve">Чудеса для детей </w:t>
            </w:r>
          </w:p>
          <w:p w:rsidR="00A175E1" w:rsidRDefault="00A175E1" w:rsidP="001965C3">
            <w:pPr>
              <w:tabs>
                <w:tab w:val="left" w:pos="1848"/>
              </w:tabs>
              <w:rPr>
                <w:rFonts w:ascii="Times New Roman" w:hAnsi="Times New Roman"/>
                <w:color w:val="000000"/>
              </w:rPr>
            </w:pPr>
          </w:p>
          <w:p w:rsidR="00A175E1" w:rsidRDefault="00A175E1" w:rsidP="001965C3">
            <w:pPr>
              <w:tabs>
                <w:tab w:val="left" w:pos="2640"/>
              </w:tabs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5E1" w:rsidRDefault="00A175E1" w:rsidP="001965C3">
            <w:pPr>
              <w:pStyle w:val="Default"/>
              <w:jc w:val="center"/>
              <w:rPr>
                <w:sz w:val="23"/>
              </w:rPr>
            </w:pPr>
            <w:r>
              <w:rPr>
                <w:sz w:val="23"/>
              </w:rPr>
              <w:t>Туристско-краеведческая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5E1" w:rsidRDefault="00A175E1" w:rsidP="001965C3">
            <w:pPr>
              <w:pStyle w:val="Default"/>
              <w:jc w:val="center"/>
              <w:rPr>
                <w:sz w:val="23"/>
              </w:rPr>
            </w:pPr>
            <w:r>
              <w:rPr>
                <w:sz w:val="23"/>
              </w:rPr>
              <w:t>ДООП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5E1" w:rsidRDefault="00A175E1" w:rsidP="001965C3">
            <w:pPr>
              <w:pStyle w:val="Default"/>
              <w:jc w:val="center"/>
              <w:rPr>
                <w:sz w:val="23"/>
              </w:rPr>
            </w:pPr>
            <w:r>
              <w:rPr>
                <w:sz w:val="23"/>
              </w:rPr>
              <w:t>МАОУ «Аромашевская СОШ им. В.Д. Кармацкого»</w:t>
            </w:r>
          </w:p>
        </w:tc>
      </w:tr>
      <w:tr w:rsidR="00A175E1" w:rsidTr="001965C3">
        <w:trPr>
          <w:trHeight w:val="5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5E1" w:rsidRDefault="00A175E1" w:rsidP="001965C3">
            <w:pPr>
              <w:pStyle w:val="Default"/>
              <w:jc w:val="center"/>
              <w:rPr>
                <w:sz w:val="23"/>
              </w:rPr>
            </w:pPr>
            <w:r>
              <w:rPr>
                <w:sz w:val="23"/>
              </w:rPr>
              <w:t>20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5E1" w:rsidRDefault="00A175E1" w:rsidP="001965C3">
            <w:pPr>
              <w:tabs>
                <w:tab w:val="left" w:pos="2640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Пишу без ошибок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5E1" w:rsidRDefault="00A175E1" w:rsidP="001965C3">
            <w:pPr>
              <w:pStyle w:val="Default"/>
              <w:jc w:val="center"/>
              <w:rPr>
                <w:sz w:val="23"/>
              </w:rPr>
            </w:pPr>
            <w:r>
              <w:rPr>
                <w:sz w:val="23"/>
              </w:rPr>
              <w:t>Социально-гуманитарная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5E1" w:rsidRDefault="00A175E1" w:rsidP="001965C3">
            <w:pPr>
              <w:pStyle w:val="Default"/>
              <w:jc w:val="center"/>
              <w:rPr>
                <w:sz w:val="23"/>
              </w:rPr>
            </w:pPr>
            <w:r>
              <w:rPr>
                <w:sz w:val="23"/>
              </w:rPr>
              <w:t>ДООП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5E1" w:rsidRDefault="00A175E1" w:rsidP="001965C3">
            <w:pPr>
              <w:pStyle w:val="Default"/>
              <w:jc w:val="center"/>
              <w:rPr>
                <w:sz w:val="23"/>
              </w:rPr>
            </w:pPr>
            <w:r>
              <w:rPr>
                <w:sz w:val="23"/>
              </w:rPr>
              <w:t>МАОУ «Аромашевская СОШ им. В.Д. Кармацкого»</w:t>
            </w:r>
          </w:p>
        </w:tc>
      </w:tr>
      <w:tr w:rsidR="00A175E1" w:rsidTr="001965C3">
        <w:trPr>
          <w:trHeight w:val="5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5E1" w:rsidRDefault="00A175E1" w:rsidP="001965C3">
            <w:pPr>
              <w:pStyle w:val="Default"/>
              <w:jc w:val="center"/>
              <w:rPr>
                <w:sz w:val="23"/>
              </w:rPr>
            </w:pPr>
            <w:r>
              <w:rPr>
                <w:sz w:val="23"/>
              </w:rPr>
              <w:t>21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5E1" w:rsidRDefault="00A175E1" w:rsidP="001965C3">
            <w:pPr>
              <w:tabs>
                <w:tab w:val="left" w:pos="2640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Умелые руки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5E1" w:rsidRDefault="00A175E1" w:rsidP="001965C3">
            <w:pPr>
              <w:pStyle w:val="Default"/>
              <w:jc w:val="center"/>
              <w:rPr>
                <w:sz w:val="23"/>
              </w:rPr>
            </w:pPr>
            <w:r>
              <w:rPr>
                <w:sz w:val="23"/>
              </w:rPr>
              <w:t>Художественная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5E1" w:rsidRDefault="00A175E1" w:rsidP="001965C3">
            <w:pPr>
              <w:pStyle w:val="Default"/>
              <w:jc w:val="center"/>
              <w:rPr>
                <w:sz w:val="23"/>
              </w:rPr>
            </w:pPr>
            <w:r>
              <w:rPr>
                <w:sz w:val="23"/>
              </w:rPr>
              <w:t>ДООП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5E1" w:rsidRDefault="00A175E1" w:rsidP="001965C3">
            <w:pPr>
              <w:pStyle w:val="Default"/>
              <w:jc w:val="center"/>
              <w:rPr>
                <w:sz w:val="23"/>
              </w:rPr>
            </w:pPr>
            <w:r>
              <w:rPr>
                <w:sz w:val="23"/>
              </w:rPr>
              <w:t>МАОУ «Аромашевская СОШ им. В.Д. Кармацкого»</w:t>
            </w:r>
          </w:p>
        </w:tc>
      </w:tr>
      <w:tr w:rsidR="00A175E1" w:rsidTr="001965C3">
        <w:trPr>
          <w:trHeight w:val="5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5E1" w:rsidRDefault="00A175E1" w:rsidP="001965C3">
            <w:pPr>
              <w:pStyle w:val="Default"/>
              <w:jc w:val="center"/>
              <w:rPr>
                <w:sz w:val="23"/>
              </w:rPr>
            </w:pPr>
            <w:r>
              <w:rPr>
                <w:sz w:val="23"/>
              </w:rPr>
              <w:t>22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5E1" w:rsidRDefault="00A175E1" w:rsidP="001965C3">
            <w:pPr>
              <w:tabs>
                <w:tab w:val="left" w:pos="2640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Легоконструирование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5E1" w:rsidRDefault="00A175E1" w:rsidP="001965C3">
            <w:pPr>
              <w:pStyle w:val="Default"/>
              <w:jc w:val="center"/>
              <w:rPr>
                <w:sz w:val="23"/>
              </w:rPr>
            </w:pPr>
            <w:r>
              <w:rPr>
                <w:sz w:val="23"/>
              </w:rPr>
              <w:t>Техническая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5E1" w:rsidRDefault="00A175E1" w:rsidP="001965C3">
            <w:pPr>
              <w:pStyle w:val="Default"/>
              <w:jc w:val="center"/>
              <w:rPr>
                <w:sz w:val="23"/>
              </w:rPr>
            </w:pPr>
            <w:r>
              <w:rPr>
                <w:sz w:val="23"/>
              </w:rPr>
              <w:t>ДООП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5E1" w:rsidRDefault="00A175E1" w:rsidP="001965C3">
            <w:pPr>
              <w:pStyle w:val="Default"/>
              <w:jc w:val="center"/>
              <w:rPr>
                <w:sz w:val="23"/>
              </w:rPr>
            </w:pPr>
            <w:r>
              <w:rPr>
                <w:sz w:val="23"/>
              </w:rPr>
              <w:t>МАОУ «Аромашевская СОШ им. В.Д. Кармацкого»</w:t>
            </w:r>
          </w:p>
        </w:tc>
      </w:tr>
      <w:tr w:rsidR="00A175E1" w:rsidTr="001965C3">
        <w:trPr>
          <w:trHeight w:val="5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5E1" w:rsidRDefault="00A175E1" w:rsidP="001965C3">
            <w:pPr>
              <w:pStyle w:val="Default"/>
              <w:jc w:val="center"/>
              <w:rPr>
                <w:sz w:val="23"/>
              </w:rPr>
            </w:pPr>
            <w:r>
              <w:rPr>
                <w:sz w:val="23"/>
              </w:rPr>
              <w:t>23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5E1" w:rsidRDefault="00A175E1" w:rsidP="001965C3">
            <w:pPr>
              <w:tabs>
                <w:tab w:val="left" w:pos="2640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Фантазия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5E1" w:rsidRDefault="00A175E1" w:rsidP="001965C3">
            <w:pPr>
              <w:pStyle w:val="Default"/>
              <w:jc w:val="center"/>
              <w:rPr>
                <w:sz w:val="23"/>
              </w:rPr>
            </w:pPr>
            <w:r>
              <w:rPr>
                <w:sz w:val="23"/>
              </w:rPr>
              <w:t>Художественная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5E1" w:rsidRDefault="00A175E1" w:rsidP="001965C3">
            <w:pPr>
              <w:pStyle w:val="Default"/>
              <w:jc w:val="center"/>
              <w:rPr>
                <w:sz w:val="23"/>
              </w:rPr>
            </w:pPr>
            <w:r>
              <w:rPr>
                <w:sz w:val="23"/>
              </w:rPr>
              <w:t>ДООП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5E1" w:rsidRDefault="00A175E1" w:rsidP="001965C3">
            <w:pPr>
              <w:pStyle w:val="Default"/>
              <w:jc w:val="center"/>
              <w:rPr>
                <w:sz w:val="23"/>
              </w:rPr>
            </w:pPr>
            <w:r>
              <w:rPr>
                <w:sz w:val="23"/>
              </w:rPr>
              <w:t>МАОУ «Аромашевская СОШ им. В.Д. Кармацкого»</w:t>
            </w:r>
          </w:p>
        </w:tc>
      </w:tr>
      <w:tr w:rsidR="00A175E1" w:rsidTr="001965C3">
        <w:trPr>
          <w:trHeight w:val="5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5E1" w:rsidRDefault="00A175E1" w:rsidP="001965C3">
            <w:pPr>
              <w:pStyle w:val="Default"/>
              <w:jc w:val="center"/>
              <w:rPr>
                <w:sz w:val="23"/>
              </w:rPr>
            </w:pPr>
            <w:r>
              <w:rPr>
                <w:sz w:val="23"/>
              </w:rPr>
              <w:t>24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5E1" w:rsidRDefault="00A175E1" w:rsidP="001965C3">
            <w:pPr>
              <w:tabs>
                <w:tab w:val="left" w:pos="2640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Школьный пресс-центр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5E1" w:rsidRDefault="00A175E1" w:rsidP="001965C3">
            <w:pPr>
              <w:pStyle w:val="Default"/>
              <w:jc w:val="center"/>
              <w:rPr>
                <w:sz w:val="23"/>
              </w:rPr>
            </w:pPr>
            <w:r>
              <w:rPr>
                <w:sz w:val="23"/>
              </w:rPr>
              <w:t>Социально-гуманитарная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5E1" w:rsidRDefault="00A175E1" w:rsidP="001965C3">
            <w:pPr>
              <w:pStyle w:val="Default"/>
              <w:jc w:val="center"/>
              <w:rPr>
                <w:sz w:val="23"/>
              </w:rPr>
            </w:pPr>
            <w:r>
              <w:rPr>
                <w:sz w:val="23"/>
              </w:rPr>
              <w:t>ДООП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5E1" w:rsidRDefault="00A175E1" w:rsidP="001965C3">
            <w:pPr>
              <w:pStyle w:val="Default"/>
              <w:jc w:val="center"/>
              <w:rPr>
                <w:sz w:val="23"/>
              </w:rPr>
            </w:pPr>
            <w:r>
              <w:rPr>
                <w:sz w:val="23"/>
              </w:rPr>
              <w:t>МАОУ «Аромашевская СОШ им. В.Д. Кармацкого»</w:t>
            </w:r>
          </w:p>
        </w:tc>
      </w:tr>
      <w:tr w:rsidR="00A175E1" w:rsidTr="001965C3">
        <w:trPr>
          <w:trHeight w:val="5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5E1" w:rsidRDefault="00A175E1" w:rsidP="001965C3">
            <w:pPr>
              <w:pStyle w:val="Default"/>
              <w:jc w:val="center"/>
              <w:rPr>
                <w:sz w:val="23"/>
              </w:rPr>
            </w:pPr>
            <w:r>
              <w:rPr>
                <w:sz w:val="23"/>
              </w:rPr>
              <w:t>25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5E1" w:rsidRDefault="00A175E1" w:rsidP="001965C3">
            <w:pPr>
              <w:tabs>
                <w:tab w:val="left" w:pos="2640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Юнармия «Витязь»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5E1" w:rsidRDefault="00A175E1" w:rsidP="001965C3">
            <w:pPr>
              <w:pStyle w:val="Default"/>
              <w:jc w:val="center"/>
              <w:rPr>
                <w:sz w:val="23"/>
              </w:rPr>
            </w:pPr>
            <w:r>
              <w:rPr>
                <w:sz w:val="23"/>
              </w:rPr>
              <w:t>Социально-гуманитарная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5E1" w:rsidRDefault="00A175E1" w:rsidP="001965C3">
            <w:pPr>
              <w:pStyle w:val="Default"/>
              <w:jc w:val="center"/>
              <w:rPr>
                <w:sz w:val="23"/>
              </w:rPr>
            </w:pPr>
            <w:r>
              <w:rPr>
                <w:sz w:val="23"/>
              </w:rPr>
              <w:t>ДООП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5E1" w:rsidRDefault="00A175E1" w:rsidP="001965C3">
            <w:pPr>
              <w:pStyle w:val="Default"/>
              <w:jc w:val="center"/>
              <w:rPr>
                <w:sz w:val="23"/>
              </w:rPr>
            </w:pPr>
            <w:r>
              <w:rPr>
                <w:sz w:val="23"/>
              </w:rPr>
              <w:t>МАОУ «Аромашевская СОШ им. В.Д. Кармацкого»</w:t>
            </w:r>
          </w:p>
        </w:tc>
      </w:tr>
      <w:tr w:rsidR="00A175E1" w:rsidTr="001965C3">
        <w:trPr>
          <w:trHeight w:val="5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5E1" w:rsidRDefault="00A175E1" w:rsidP="001965C3">
            <w:pPr>
              <w:pStyle w:val="Default"/>
              <w:jc w:val="center"/>
              <w:rPr>
                <w:sz w:val="23"/>
              </w:rPr>
            </w:pPr>
            <w:r>
              <w:rPr>
                <w:sz w:val="23"/>
              </w:rPr>
              <w:t>26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5E1" w:rsidRDefault="00A175E1" w:rsidP="001965C3">
            <w:pPr>
              <w:tabs>
                <w:tab w:val="left" w:pos="2640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Юные друзья полиции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5E1" w:rsidRDefault="00A175E1" w:rsidP="001965C3">
            <w:pPr>
              <w:pStyle w:val="Default"/>
              <w:jc w:val="center"/>
              <w:rPr>
                <w:sz w:val="23"/>
              </w:rPr>
            </w:pPr>
            <w:r>
              <w:rPr>
                <w:sz w:val="23"/>
              </w:rPr>
              <w:t>Социально-гуманитарная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5E1" w:rsidRDefault="00A175E1" w:rsidP="001965C3">
            <w:pPr>
              <w:pStyle w:val="Default"/>
              <w:jc w:val="center"/>
              <w:rPr>
                <w:sz w:val="23"/>
              </w:rPr>
            </w:pPr>
            <w:r>
              <w:rPr>
                <w:sz w:val="23"/>
              </w:rPr>
              <w:t>ДООП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5E1" w:rsidRDefault="00A175E1" w:rsidP="001965C3">
            <w:pPr>
              <w:pStyle w:val="Default"/>
              <w:jc w:val="center"/>
              <w:rPr>
                <w:sz w:val="23"/>
              </w:rPr>
            </w:pPr>
            <w:r>
              <w:rPr>
                <w:sz w:val="23"/>
              </w:rPr>
              <w:t>МАОУ «Аромашевская СОШ им. В.Д. Кармацкого»</w:t>
            </w:r>
          </w:p>
        </w:tc>
      </w:tr>
      <w:tr w:rsidR="00A175E1" w:rsidTr="001965C3">
        <w:trPr>
          <w:trHeight w:val="5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5E1" w:rsidRDefault="00A175E1" w:rsidP="001965C3">
            <w:pPr>
              <w:pStyle w:val="Default"/>
              <w:jc w:val="center"/>
              <w:rPr>
                <w:sz w:val="23"/>
              </w:rPr>
            </w:pPr>
            <w:r>
              <w:rPr>
                <w:sz w:val="23"/>
              </w:rPr>
              <w:t>27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5E1" w:rsidRDefault="00A175E1" w:rsidP="001965C3">
            <w:pPr>
              <w:tabs>
                <w:tab w:val="left" w:pos="2640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Читательская грамотность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5E1" w:rsidRDefault="00A175E1" w:rsidP="001965C3">
            <w:pPr>
              <w:pStyle w:val="Default"/>
              <w:jc w:val="center"/>
              <w:rPr>
                <w:sz w:val="23"/>
              </w:rPr>
            </w:pPr>
            <w:r>
              <w:rPr>
                <w:sz w:val="23"/>
              </w:rPr>
              <w:t>Социально-гуманитарная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5E1" w:rsidRDefault="00A175E1" w:rsidP="001965C3">
            <w:pPr>
              <w:pStyle w:val="Default"/>
              <w:jc w:val="center"/>
              <w:rPr>
                <w:sz w:val="23"/>
              </w:rPr>
            </w:pPr>
            <w:r>
              <w:rPr>
                <w:sz w:val="23"/>
              </w:rPr>
              <w:t>ДООП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5E1" w:rsidRDefault="00A175E1" w:rsidP="001965C3">
            <w:pPr>
              <w:pStyle w:val="Default"/>
              <w:jc w:val="center"/>
              <w:rPr>
                <w:sz w:val="23"/>
              </w:rPr>
            </w:pPr>
            <w:r>
              <w:rPr>
                <w:sz w:val="23"/>
              </w:rPr>
              <w:t>МАОУ «Аромашевская СОШ им. В.Д. Кармацкого»</w:t>
            </w:r>
          </w:p>
        </w:tc>
      </w:tr>
      <w:tr w:rsidR="00A175E1" w:rsidTr="001965C3">
        <w:trPr>
          <w:trHeight w:val="5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5E1" w:rsidRDefault="00A175E1" w:rsidP="001965C3">
            <w:pPr>
              <w:pStyle w:val="Default"/>
              <w:jc w:val="center"/>
              <w:rPr>
                <w:sz w:val="23"/>
              </w:rPr>
            </w:pPr>
            <w:r>
              <w:rPr>
                <w:sz w:val="23"/>
              </w:rPr>
              <w:t>28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5E1" w:rsidRDefault="00A175E1" w:rsidP="001965C3">
            <w:pPr>
              <w:tabs>
                <w:tab w:val="left" w:pos="2640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Финансовая грамотность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5E1" w:rsidRDefault="00A175E1" w:rsidP="001965C3">
            <w:pPr>
              <w:pStyle w:val="Default"/>
              <w:jc w:val="center"/>
              <w:rPr>
                <w:sz w:val="23"/>
              </w:rPr>
            </w:pPr>
            <w:r>
              <w:rPr>
                <w:sz w:val="23"/>
              </w:rPr>
              <w:t>Социально-гуманитарная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5E1" w:rsidRDefault="00A175E1" w:rsidP="001965C3">
            <w:pPr>
              <w:pStyle w:val="Default"/>
              <w:jc w:val="center"/>
              <w:rPr>
                <w:sz w:val="23"/>
              </w:rPr>
            </w:pPr>
            <w:r>
              <w:rPr>
                <w:sz w:val="23"/>
              </w:rPr>
              <w:t>ДООП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5E1" w:rsidRDefault="00A175E1" w:rsidP="001965C3">
            <w:pPr>
              <w:pStyle w:val="Default"/>
              <w:jc w:val="center"/>
              <w:rPr>
                <w:sz w:val="23"/>
              </w:rPr>
            </w:pPr>
            <w:r>
              <w:rPr>
                <w:sz w:val="23"/>
              </w:rPr>
              <w:t>МАОУ «Аромашевская СОШ им. В.Д. Кармацкого»</w:t>
            </w:r>
          </w:p>
        </w:tc>
      </w:tr>
      <w:tr w:rsidR="00A175E1" w:rsidTr="001965C3">
        <w:trPr>
          <w:trHeight w:val="5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5E1" w:rsidRDefault="00A175E1" w:rsidP="001965C3">
            <w:pPr>
              <w:pStyle w:val="Default"/>
              <w:jc w:val="center"/>
              <w:rPr>
                <w:sz w:val="23"/>
              </w:rPr>
            </w:pPr>
            <w:r>
              <w:rPr>
                <w:sz w:val="23"/>
              </w:rPr>
              <w:t>29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5E1" w:rsidRDefault="00A175E1" w:rsidP="001965C3">
            <w:pPr>
              <w:tabs>
                <w:tab w:val="left" w:pos="2640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Презентация от</w:t>
            </w:r>
            <w:proofErr w:type="gramStart"/>
            <w:r>
              <w:rPr>
                <w:rFonts w:ascii="Times New Roman" w:hAnsi="Times New Roman"/>
                <w:color w:val="000000"/>
              </w:rPr>
              <w:t xml:space="preserve"> А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до 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5E1" w:rsidRDefault="00A175E1" w:rsidP="001965C3">
            <w:pPr>
              <w:pStyle w:val="Default"/>
              <w:jc w:val="center"/>
              <w:rPr>
                <w:sz w:val="23"/>
              </w:rPr>
            </w:pPr>
            <w:r>
              <w:rPr>
                <w:sz w:val="23"/>
              </w:rPr>
              <w:t>Социально-гуманитарная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5E1" w:rsidRDefault="00A175E1" w:rsidP="001965C3">
            <w:pPr>
              <w:pStyle w:val="Default"/>
              <w:jc w:val="center"/>
              <w:rPr>
                <w:sz w:val="23"/>
              </w:rPr>
            </w:pPr>
            <w:r>
              <w:rPr>
                <w:sz w:val="23"/>
              </w:rPr>
              <w:t>ДООП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5E1" w:rsidRDefault="00A175E1" w:rsidP="001965C3">
            <w:pPr>
              <w:pStyle w:val="Default"/>
              <w:jc w:val="center"/>
              <w:rPr>
                <w:sz w:val="23"/>
              </w:rPr>
            </w:pPr>
            <w:r>
              <w:rPr>
                <w:sz w:val="23"/>
              </w:rPr>
              <w:t>МАОУ «Аромашевская СОШ им. В.Д. Кармацкого»</w:t>
            </w:r>
          </w:p>
        </w:tc>
      </w:tr>
      <w:tr w:rsidR="00A175E1" w:rsidTr="001965C3">
        <w:trPr>
          <w:trHeight w:val="5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5E1" w:rsidRDefault="00A175E1" w:rsidP="001965C3">
            <w:pPr>
              <w:pStyle w:val="Default"/>
              <w:jc w:val="center"/>
              <w:rPr>
                <w:sz w:val="23"/>
              </w:rPr>
            </w:pPr>
            <w:r>
              <w:rPr>
                <w:sz w:val="23"/>
              </w:rPr>
              <w:lastRenderedPageBreak/>
              <w:t>30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5E1" w:rsidRDefault="00A175E1" w:rsidP="001965C3">
            <w:pPr>
              <w:tabs>
                <w:tab w:val="left" w:pos="2640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Эколята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5E1" w:rsidRDefault="00A175E1" w:rsidP="001965C3">
            <w:pPr>
              <w:pStyle w:val="Default"/>
              <w:jc w:val="center"/>
              <w:rPr>
                <w:sz w:val="23"/>
              </w:rPr>
            </w:pPr>
            <w:r>
              <w:rPr>
                <w:sz w:val="23"/>
              </w:rPr>
              <w:t>Туристско-краеведческая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5E1" w:rsidRDefault="00A175E1" w:rsidP="001965C3">
            <w:pPr>
              <w:pStyle w:val="Default"/>
              <w:jc w:val="center"/>
              <w:rPr>
                <w:sz w:val="23"/>
              </w:rPr>
            </w:pPr>
            <w:r>
              <w:rPr>
                <w:sz w:val="23"/>
              </w:rPr>
              <w:t>ДООП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5E1" w:rsidRDefault="00A175E1" w:rsidP="001965C3">
            <w:pPr>
              <w:pStyle w:val="Default"/>
              <w:jc w:val="center"/>
              <w:rPr>
                <w:sz w:val="23"/>
              </w:rPr>
            </w:pPr>
            <w:r>
              <w:rPr>
                <w:sz w:val="23"/>
              </w:rPr>
              <w:t>МАОУ «Аромашевская СОШ им. В.Д. Кармацкого»</w:t>
            </w:r>
          </w:p>
        </w:tc>
      </w:tr>
      <w:tr w:rsidR="00A175E1" w:rsidTr="001965C3">
        <w:trPr>
          <w:trHeight w:val="5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5E1" w:rsidRDefault="00A175E1" w:rsidP="001965C3">
            <w:pPr>
              <w:pStyle w:val="Default"/>
              <w:jc w:val="center"/>
              <w:rPr>
                <w:sz w:val="23"/>
              </w:rPr>
            </w:pPr>
            <w:r>
              <w:rPr>
                <w:sz w:val="23"/>
              </w:rPr>
              <w:t>31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5E1" w:rsidRDefault="00A175E1" w:rsidP="001965C3">
            <w:pPr>
              <w:tabs>
                <w:tab w:val="left" w:pos="2640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Краски и кисточки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5E1" w:rsidRDefault="00A175E1" w:rsidP="001965C3">
            <w:pPr>
              <w:pStyle w:val="Default"/>
              <w:jc w:val="center"/>
              <w:rPr>
                <w:sz w:val="23"/>
              </w:rPr>
            </w:pPr>
            <w:r>
              <w:rPr>
                <w:sz w:val="23"/>
              </w:rPr>
              <w:t>Художественная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5E1" w:rsidRDefault="00A175E1" w:rsidP="001965C3">
            <w:pPr>
              <w:pStyle w:val="Default"/>
              <w:jc w:val="center"/>
              <w:rPr>
                <w:sz w:val="23"/>
              </w:rPr>
            </w:pPr>
            <w:r>
              <w:rPr>
                <w:sz w:val="23"/>
              </w:rPr>
              <w:t>ДООП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5E1" w:rsidRDefault="00A175E1" w:rsidP="001965C3">
            <w:pPr>
              <w:pStyle w:val="Default"/>
              <w:jc w:val="center"/>
              <w:rPr>
                <w:sz w:val="23"/>
              </w:rPr>
            </w:pPr>
            <w:r>
              <w:rPr>
                <w:sz w:val="23"/>
              </w:rPr>
              <w:t>МАОУ «Аромашевская СОШ им. В.Д. Кармацкого»</w:t>
            </w:r>
          </w:p>
        </w:tc>
      </w:tr>
      <w:tr w:rsidR="00A175E1" w:rsidTr="001965C3">
        <w:trPr>
          <w:trHeight w:val="5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5E1" w:rsidRDefault="00A175E1" w:rsidP="001965C3">
            <w:pPr>
              <w:pStyle w:val="Default"/>
              <w:jc w:val="center"/>
              <w:rPr>
                <w:sz w:val="23"/>
              </w:rPr>
            </w:pPr>
            <w:r>
              <w:rPr>
                <w:sz w:val="23"/>
              </w:rPr>
              <w:t>32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5E1" w:rsidRDefault="00A175E1" w:rsidP="001965C3">
            <w:pPr>
              <w:pStyle w:val="Default"/>
              <w:jc w:val="center"/>
              <w:rPr>
                <w:sz w:val="23"/>
              </w:rPr>
            </w:pPr>
            <w:r>
              <w:rPr>
                <w:sz w:val="23"/>
              </w:rPr>
              <w:t>Лыжные гонки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5E1" w:rsidRDefault="00A175E1" w:rsidP="001965C3">
            <w:pPr>
              <w:pStyle w:val="Default"/>
              <w:jc w:val="center"/>
              <w:rPr>
                <w:sz w:val="23"/>
              </w:rPr>
            </w:pPr>
            <w:r>
              <w:rPr>
                <w:sz w:val="23"/>
              </w:rPr>
              <w:t>Физкультурно-спортивная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5E1" w:rsidRDefault="00A175E1" w:rsidP="001965C3">
            <w:pPr>
              <w:pStyle w:val="Default"/>
              <w:jc w:val="center"/>
              <w:rPr>
                <w:sz w:val="23"/>
              </w:rPr>
            </w:pPr>
            <w:r>
              <w:rPr>
                <w:sz w:val="23"/>
              </w:rPr>
              <w:t>ДООП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5E1" w:rsidRDefault="00A175E1" w:rsidP="001965C3">
            <w:pPr>
              <w:pStyle w:val="Default"/>
              <w:jc w:val="center"/>
              <w:rPr>
                <w:sz w:val="23"/>
              </w:rPr>
            </w:pPr>
            <w:r>
              <w:rPr>
                <w:sz w:val="23"/>
              </w:rPr>
              <w:t>МАУ ДО ДЮСШ «Фортуна»</w:t>
            </w:r>
          </w:p>
        </w:tc>
      </w:tr>
      <w:tr w:rsidR="00A175E1" w:rsidTr="001965C3">
        <w:trPr>
          <w:trHeight w:val="5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5E1" w:rsidRDefault="00A175E1" w:rsidP="001965C3">
            <w:pPr>
              <w:pStyle w:val="Default"/>
              <w:jc w:val="center"/>
              <w:rPr>
                <w:sz w:val="23"/>
              </w:rPr>
            </w:pPr>
            <w:r>
              <w:rPr>
                <w:sz w:val="23"/>
              </w:rPr>
              <w:t>33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5E1" w:rsidRDefault="00A175E1" w:rsidP="001965C3">
            <w:pPr>
              <w:pStyle w:val="Default"/>
              <w:jc w:val="center"/>
              <w:rPr>
                <w:sz w:val="23"/>
              </w:rPr>
            </w:pPr>
            <w:r>
              <w:rPr>
                <w:sz w:val="23"/>
              </w:rPr>
              <w:t>Городошный спорт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5E1" w:rsidRDefault="00A175E1" w:rsidP="001965C3">
            <w:pPr>
              <w:pStyle w:val="Default"/>
              <w:jc w:val="center"/>
              <w:rPr>
                <w:sz w:val="23"/>
              </w:rPr>
            </w:pPr>
            <w:r>
              <w:rPr>
                <w:sz w:val="23"/>
              </w:rPr>
              <w:t>Физкультурно-спортивная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5E1" w:rsidRDefault="00A175E1" w:rsidP="001965C3">
            <w:pPr>
              <w:pStyle w:val="Default"/>
              <w:jc w:val="center"/>
              <w:rPr>
                <w:sz w:val="23"/>
              </w:rPr>
            </w:pPr>
            <w:r>
              <w:rPr>
                <w:sz w:val="23"/>
              </w:rPr>
              <w:t>ДООП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5E1" w:rsidRDefault="00A175E1" w:rsidP="001965C3">
            <w:pPr>
              <w:pStyle w:val="Default"/>
              <w:jc w:val="center"/>
              <w:rPr>
                <w:sz w:val="23"/>
              </w:rPr>
            </w:pPr>
            <w:r>
              <w:rPr>
                <w:sz w:val="23"/>
              </w:rPr>
              <w:t>МАУ ДО ДЮСШ «Фортуна»</w:t>
            </w:r>
          </w:p>
        </w:tc>
      </w:tr>
      <w:tr w:rsidR="00A175E1" w:rsidTr="001965C3">
        <w:trPr>
          <w:trHeight w:val="5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5E1" w:rsidRDefault="00A175E1" w:rsidP="001965C3">
            <w:pPr>
              <w:pStyle w:val="Default"/>
              <w:jc w:val="center"/>
              <w:rPr>
                <w:sz w:val="23"/>
              </w:rPr>
            </w:pPr>
            <w:r>
              <w:rPr>
                <w:sz w:val="23"/>
              </w:rPr>
              <w:t>34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5E1" w:rsidRDefault="00A175E1" w:rsidP="001965C3">
            <w:pPr>
              <w:pStyle w:val="Default"/>
              <w:jc w:val="center"/>
              <w:rPr>
                <w:sz w:val="23"/>
              </w:rPr>
            </w:pPr>
            <w:r>
              <w:rPr>
                <w:sz w:val="23"/>
              </w:rPr>
              <w:t>Настольный теннис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5E1" w:rsidRDefault="00A175E1" w:rsidP="001965C3">
            <w:pPr>
              <w:pStyle w:val="Default"/>
              <w:jc w:val="center"/>
              <w:rPr>
                <w:sz w:val="23"/>
              </w:rPr>
            </w:pPr>
            <w:r>
              <w:rPr>
                <w:sz w:val="23"/>
              </w:rPr>
              <w:t>Физкультурно-спортивная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5E1" w:rsidRDefault="00A175E1" w:rsidP="001965C3">
            <w:pPr>
              <w:pStyle w:val="Default"/>
              <w:jc w:val="center"/>
              <w:rPr>
                <w:sz w:val="23"/>
              </w:rPr>
            </w:pPr>
            <w:r>
              <w:rPr>
                <w:sz w:val="23"/>
              </w:rPr>
              <w:t>ДООП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5E1" w:rsidRDefault="00A175E1" w:rsidP="001965C3">
            <w:pPr>
              <w:pStyle w:val="Default"/>
              <w:jc w:val="center"/>
              <w:rPr>
                <w:sz w:val="23"/>
              </w:rPr>
            </w:pPr>
            <w:r>
              <w:rPr>
                <w:sz w:val="23"/>
              </w:rPr>
              <w:t>МАУ ДО ДЮСШ «Фортуна»</w:t>
            </w:r>
          </w:p>
        </w:tc>
      </w:tr>
      <w:tr w:rsidR="00A175E1" w:rsidTr="001965C3">
        <w:trPr>
          <w:trHeight w:val="5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5E1" w:rsidRDefault="00A175E1" w:rsidP="001965C3">
            <w:pPr>
              <w:pStyle w:val="Default"/>
              <w:jc w:val="center"/>
              <w:rPr>
                <w:sz w:val="23"/>
              </w:rPr>
            </w:pPr>
            <w:r>
              <w:rPr>
                <w:sz w:val="23"/>
              </w:rPr>
              <w:t>35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5E1" w:rsidRDefault="00A175E1" w:rsidP="001965C3">
            <w:pPr>
              <w:pStyle w:val="Default"/>
              <w:jc w:val="center"/>
              <w:rPr>
                <w:sz w:val="23"/>
              </w:rPr>
            </w:pPr>
            <w:r>
              <w:rPr>
                <w:sz w:val="23"/>
              </w:rPr>
              <w:t>Мини-футбол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5E1" w:rsidRDefault="00A175E1" w:rsidP="001965C3">
            <w:pPr>
              <w:pStyle w:val="Default"/>
              <w:jc w:val="center"/>
              <w:rPr>
                <w:sz w:val="23"/>
              </w:rPr>
            </w:pPr>
            <w:r>
              <w:rPr>
                <w:sz w:val="23"/>
              </w:rPr>
              <w:t>Физкультурно-спортивная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5E1" w:rsidRDefault="00A175E1" w:rsidP="001965C3">
            <w:pPr>
              <w:pStyle w:val="Default"/>
              <w:jc w:val="center"/>
              <w:rPr>
                <w:sz w:val="23"/>
              </w:rPr>
            </w:pPr>
            <w:r>
              <w:rPr>
                <w:sz w:val="23"/>
              </w:rPr>
              <w:t>ДООП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5E1" w:rsidRDefault="00A175E1" w:rsidP="001965C3">
            <w:pPr>
              <w:pStyle w:val="Default"/>
              <w:jc w:val="center"/>
              <w:rPr>
                <w:sz w:val="23"/>
              </w:rPr>
            </w:pPr>
            <w:r>
              <w:rPr>
                <w:sz w:val="23"/>
              </w:rPr>
              <w:t>МАУ ДО ДЮСШ «Фортуна»</w:t>
            </w:r>
          </w:p>
        </w:tc>
      </w:tr>
      <w:tr w:rsidR="00A175E1" w:rsidTr="001965C3">
        <w:trPr>
          <w:trHeight w:val="5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5E1" w:rsidRPr="003E5981" w:rsidRDefault="00A175E1" w:rsidP="001965C3">
            <w:pPr>
              <w:pStyle w:val="Default"/>
              <w:jc w:val="center"/>
              <w:rPr>
                <w:sz w:val="23"/>
                <w:szCs w:val="23"/>
              </w:rPr>
            </w:pPr>
            <w:r w:rsidRPr="003E5981">
              <w:rPr>
                <w:sz w:val="23"/>
                <w:szCs w:val="23"/>
              </w:rPr>
              <w:t>36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5E1" w:rsidRDefault="00A175E1" w:rsidP="001965C3">
            <w:pPr>
              <w:pStyle w:val="Default"/>
              <w:jc w:val="center"/>
            </w:pPr>
            <w:r>
              <w:t>Хоккей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5E1" w:rsidRDefault="00A175E1" w:rsidP="001965C3">
            <w:pPr>
              <w:pStyle w:val="Default"/>
              <w:jc w:val="center"/>
            </w:pPr>
            <w:r>
              <w:rPr>
                <w:sz w:val="23"/>
              </w:rPr>
              <w:t>Физкультурно-спортивная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5E1" w:rsidRDefault="00A175E1" w:rsidP="001965C3">
            <w:pPr>
              <w:pStyle w:val="Default"/>
              <w:jc w:val="center"/>
            </w:pPr>
            <w:r>
              <w:rPr>
                <w:sz w:val="23"/>
              </w:rPr>
              <w:t>ДООП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5E1" w:rsidRDefault="00A175E1" w:rsidP="001965C3">
            <w:pPr>
              <w:pStyle w:val="Default"/>
              <w:jc w:val="center"/>
            </w:pPr>
            <w:r>
              <w:rPr>
                <w:sz w:val="23"/>
              </w:rPr>
              <w:t>МАУ ДО ДЮСШ «Фортуна»</w:t>
            </w:r>
          </w:p>
        </w:tc>
      </w:tr>
      <w:tr w:rsidR="00A175E1" w:rsidTr="001965C3">
        <w:trPr>
          <w:trHeight w:val="5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5E1" w:rsidRDefault="00A175E1" w:rsidP="001965C3">
            <w:pPr>
              <w:pStyle w:val="Default"/>
              <w:jc w:val="center"/>
              <w:rPr>
                <w:sz w:val="23"/>
              </w:rPr>
            </w:pPr>
            <w:r>
              <w:rPr>
                <w:sz w:val="23"/>
              </w:rPr>
              <w:t>37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5E1" w:rsidRDefault="00A175E1" w:rsidP="001965C3">
            <w:pPr>
              <w:pStyle w:val="Default"/>
              <w:jc w:val="center"/>
              <w:rPr>
                <w:sz w:val="23"/>
              </w:rPr>
            </w:pPr>
            <w:r>
              <w:rPr>
                <w:sz w:val="23"/>
              </w:rPr>
              <w:t>Волейбол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5E1" w:rsidRDefault="00A175E1" w:rsidP="001965C3">
            <w:pPr>
              <w:pStyle w:val="Default"/>
              <w:jc w:val="center"/>
              <w:rPr>
                <w:sz w:val="23"/>
              </w:rPr>
            </w:pPr>
            <w:r>
              <w:rPr>
                <w:sz w:val="23"/>
              </w:rPr>
              <w:t>Физкультурно-спортивная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5E1" w:rsidRDefault="00A175E1" w:rsidP="001965C3">
            <w:pPr>
              <w:pStyle w:val="Default"/>
              <w:jc w:val="center"/>
              <w:rPr>
                <w:sz w:val="23"/>
              </w:rPr>
            </w:pPr>
            <w:r>
              <w:rPr>
                <w:sz w:val="23"/>
              </w:rPr>
              <w:t>ДООП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5E1" w:rsidRDefault="00A175E1" w:rsidP="001965C3">
            <w:pPr>
              <w:pStyle w:val="Default"/>
              <w:jc w:val="center"/>
              <w:rPr>
                <w:sz w:val="23"/>
              </w:rPr>
            </w:pPr>
            <w:r>
              <w:rPr>
                <w:sz w:val="23"/>
              </w:rPr>
              <w:t>МАУ ДО ДЮСШ «Фортуна»</w:t>
            </w:r>
          </w:p>
        </w:tc>
      </w:tr>
      <w:tr w:rsidR="00A175E1" w:rsidTr="001965C3">
        <w:trPr>
          <w:trHeight w:val="109"/>
        </w:trPr>
        <w:tc>
          <w:tcPr>
            <w:tcW w:w="96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5E1" w:rsidRDefault="00A175E1" w:rsidP="001965C3">
            <w:pPr>
              <w:pStyle w:val="Default"/>
              <w:jc w:val="center"/>
            </w:pPr>
            <w:r>
              <w:t>Планируемые программы</w:t>
            </w:r>
          </w:p>
        </w:tc>
      </w:tr>
      <w:tr w:rsidR="00A175E1" w:rsidTr="001965C3">
        <w:trPr>
          <w:trHeight w:val="3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5E1" w:rsidRDefault="00A175E1" w:rsidP="001965C3">
            <w:pPr>
              <w:pStyle w:val="Default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5E1" w:rsidRDefault="00A175E1" w:rsidP="001965C3">
            <w:pPr>
              <w:pStyle w:val="Default"/>
              <w:jc w:val="center"/>
              <w:rPr>
                <w:sz w:val="23"/>
              </w:rPr>
            </w:pPr>
            <w:r>
              <w:rPr>
                <w:sz w:val="23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5E1" w:rsidRDefault="00A175E1" w:rsidP="001965C3">
            <w:pPr>
              <w:pStyle w:val="Default"/>
              <w:jc w:val="center"/>
              <w:rPr>
                <w:sz w:val="23"/>
              </w:rPr>
            </w:pPr>
            <w:r>
              <w:rPr>
                <w:sz w:val="23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5E1" w:rsidRDefault="00A175E1" w:rsidP="001965C3">
            <w:pPr>
              <w:pStyle w:val="Default"/>
              <w:jc w:val="center"/>
              <w:rPr>
                <w:sz w:val="23"/>
              </w:rPr>
            </w:pPr>
            <w:r>
              <w:rPr>
                <w:sz w:val="23"/>
              </w:rPr>
              <w:t>-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5E1" w:rsidRDefault="00A175E1" w:rsidP="001965C3">
            <w:pPr>
              <w:pStyle w:val="Default"/>
              <w:jc w:val="center"/>
              <w:rPr>
                <w:sz w:val="23"/>
              </w:rPr>
            </w:pPr>
            <w:r>
              <w:rPr>
                <w:sz w:val="23"/>
              </w:rPr>
              <w:t>-</w:t>
            </w:r>
          </w:p>
        </w:tc>
      </w:tr>
    </w:tbl>
    <w:p w:rsidR="009B23BD" w:rsidRDefault="009B23BD" w:rsidP="009B23BD"/>
    <w:p w:rsidR="009B23BD" w:rsidRDefault="009B23BD" w:rsidP="005A4DF3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Подводя итог, вышесказанному нами определены наиболее значимые направления модернизации муниципальной системы дополнительного образования детей с ОВЗ и инвалидностью: </w:t>
      </w:r>
    </w:p>
    <w:p w:rsidR="009B23BD" w:rsidRDefault="009B23BD" w:rsidP="003F04C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обеспечение всем обучающимся с ОВЗ и инвалидностью равного доступа к получению качественного дополнительного образования с учетом индивидуальных образовательных потребностей, независимо от места проживания и социального статуса; </w:t>
      </w:r>
    </w:p>
    <w:p w:rsidR="009B23BD" w:rsidRDefault="009B23BD" w:rsidP="003F04C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– расширение спектра дополнительных общеразвивающих программ с учётом потребностей обучающихся с ОВЗ и инвалидностью и мнения их родителей</w:t>
      </w:r>
      <w:r w:rsidR="003341CD">
        <w:rPr>
          <w:sz w:val="28"/>
          <w:szCs w:val="28"/>
        </w:rPr>
        <w:t xml:space="preserve">  (законных представителей)</w:t>
      </w:r>
      <w:r>
        <w:rPr>
          <w:sz w:val="28"/>
          <w:szCs w:val="28"/>
        </w:rPr>
        <w:t xml:space="preserve">; </w:t>
      </w:r>
    </w:p>
    <w:p w:rsidR="009B23BD" w:rsidRDefault="009B23BD" w:rsidP="003F04C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повышение профессиональной компетенции специалистов дополнительного образования детей с ОВЗ и инвалидностью; </w:t>
      </w:r>
    </w:p>
    <w:p w:rsidR="005A4DF3" w:rsidRDefault="009B23BD" w:rsidP="005A4DF3">
      <w:pPr>
        <w:pStyle w:val="Default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– осуществление мониторинга доступности и качества дополнительного </w:t>
      </w:r>
      <w:r w:rsidR="005A4DF3">
        <w:rPr>
          <w:color w:val="auto"/>
          <w:sz w:val="28"/>
          <w:szCs w:val="28"/>
        </w:rPr>
        <w:t xml:space="preserve">образования детей с ОВЗ и инвалидностью; </w:t>
      </w:r>
    </w:p>
    <w:p w:rsidR="005A4DF3" w:rsidRDefault="005A4DF3" w:rsidP="005A4DF3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расширение сетевого взаимодействия </w:t>
      </w:r>
      <w:r w:rsidR="006B4ADD">
        <w:rPr>
          <w:color w:val="auto"/>
          <w:sz w:val="28"/>
          <w:szCs w:val="28"/>
        </w:rPr>
        <w:t xml:space="preserve">учреждений  (ОУ, </w:t>
      </w:r>
      <w:proofErr w:type="gramStart"/>
      <w:r w:rsidR="006B4ADD">
        <w:rPr>
          <w:color w:val="auto"/>
          <w:sz w:val="28"/>
          <w:szCs w:val="28"/>
        </w:rPr>
        <w:t>ДО</w:t>
      </w:r>
      <w:proofErr w:type="gramEnd"/>
      <w:r w:rsidR="006B4ADD">
        <w:rPr>
          <w:color w:val="auto"/>
          <w:sz w:val="28"/>
          <w:szCs w:val="28"/>
        </w:rPr>
        <w:t xml:space="preserve">) </w:t>
      </w:r>
      <w:proofErr w:type="gramStart"/>
      <w:r>
        <w:rPr>
          <w:color w:val="auto"/>
          <w:sz w:val="28"/>
          <w:szCs w:val="28"/>
        </w:rPr>
        <w:t>для</w:t>
      </w:r>
      <w:proofErr w:type="gramEnd"/>
      <w:r>
        <w:rPr>
          <w:color w:val="auto"/>
          <w:sz w:val="28"/>
          <w:szCs w:val="28"/>
        </w:rPr>
        <w:t xml:space="preserve"> эффективного использования ресурсных возможностей дополнительного образования детей с ОВЗ и инвалидностью; </w:t>
      </w:r>
    </w:p>
    <w:p w:rsidR="005A4DF3" w:rsidRDefault="005A4DF3" w:rsidP="005A4DF3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развитие дистанционных форм дополнительного образования для расширения доступности дополнительного образования детям с ОВЗ и инвалидностью; </w:t>
      </w:r>
    </w:p>
    <w:p w:rsidR="005A4DF3" w:rsidRDefault="005A4DF3" w:rsidP="0027627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– проектирование и реализация индивидуальных образовательных маршрутов, обеспечивающих доступность свободного выбора направлений и содержания деятельности в систе</w:t>
      </w:r>
      <w:r w:rsidR="0027627C">
        <w:rPr>
          <w:color w:val="auto"/>
          <w:sz w:val="28"/>
          <w:szCs w:val="28"/>
        </w:rPr>
        <w:t>ме дополнительного образования</w:t>
      </w:r>
      <w:r>
        <w:rPr>
          <w:color w:val="auto"/>
          <w:sz w:val="28"/>
          <w:szCs w:val="28"/>
        </w:rPr>
        <w:t xml:space="preserve">. </w:t>
      </w:r>
    </w:p>
    <w:p w:rsidR="003341CD" w:rsidRDefault="003341CD" w:rsidP="000D13CE">
      <w:pPr>
        <w:pStyle w:val="Default"/>
        <w:rPr>
          <w:b/>
          <w:bCs/>
          <w:color w:val="auto"/>
          <w:sz w:val="28"/>
          <w:szCs w:val="28"/>
        </w:rPr>
      </w:pPr>
    </w:p>
    <w:p w:rsidR="009B23BD" w:rsidRDefault="009B23BD" w:rsidP="0027627C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>Актуальность разработки Модели</w:t>
      </w:r>
    </w:p>
    <w:p w:rsidR="0027627C" w:rsidRDefault="0027627C" w:rsidP="009B23BD">
      <w:pPr>
        <w:pStyle w:val="Default"/>
        <w:rPr>
          <w:color w:val="auto"/>
          <w:sz w:val="28"/>
          <w:szCs w:val="28"/>
        </w:rPr>
      </w:pPr>
    </w:p>
    <w:p w:rsidR="009B23BD" w:rsidRDefault="009B23BD" w:rsidP="0027627C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Дополнительное образование для детей с ОВЗ и инвалидностью выступает наиболее продуктивным фактором социализации, способствующим реализации образовательных потребностей детей, развитию их жизненных и социальных компетенций, творческих способностей, освоению социальных ролей, вхождению в детско-взрослые сообщества. </w:t>
      </w:r>
    </w:p>
    <w:p w:rsidR="009B23BD" w:rsidRDefault="009B23BD" w:rsidP="0027627C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Обеспечение реализации прав детей с ОВЗ и инвалидностью на участие в программах дополнительного образования является одной из важнейших задач государственной образовательной политики. </w:t>
      </w:r>
    </w:p>
    <w:p w:rsidR="009B23BD" w:rsidRDefault="009B23BD" w:rsidP="0027627C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новой Концепции развития дополнительного образования до 2030 г. говорится об увеличении до 50% доли детей в возрасте от 5 до 18 лет с ОВЗ и детей-инвалидов, осваивающих дополнительные общеобразовательные программы, в том числе с использованием дистанционных технологий к 2024 году. </w:t>
      </w:r>
    </w:p>
    <w:p w:rsidR="009B23BD" w:rsidRDefault="00A009C0" w:rsidP="0027627C">
      <w:pPr>
        <w:pStyle w:val="Default"/>
        <w:ind w:firstLine="567"/>
        <w:jc w:val="both"/>
        <w:rPr>
          <w:rFonts w:ascii="Calibri" w:hAnsi="Calibri" w:cs="Calibri"/>
          <w:color w:val="auto"/>
          <w:sz w:val="22"/>
          <w:szCs w:val="22"/>
        </w:rPr>
      </w:pPr>
      <w:proofErr w:type="gramStart"/>
      <w:r>
        <w:rPr>
          <w:color w:val="auto"/>
          <w:sz w:val="28"/>
          <w:szCs w:val="28"/>
        </w:rPr>
        <w:t xml:space="preserve">Для достижения этой цели в Аромашевском </w:t>
      </w:r>
      <w:r w:rsidR="009B23BD">
        <w:rPr>
          <w:color w:val="auto"/>
          <w:sz w:val="28"/>
          <w:szCs w:val="28"/>
        </w:rPr>
        <w:t>районе запланированы мероприятия (в том числе в рамках региональных проектов) по поэтапному вовлечению детей с ОВЗ и инвалидностью в дополнительное образование, по развитию инфраструктуры, информированию населения, разработке и внедрению адаптированных дополнительных общеобразовательных общеразвивающих программ, в том числе с использованием дистанционных технологий, а также способов методической поддержки и развития инклюзивной компетентности специалистов дополнительного образования, организационно-управленческих</w:t>
      </w:r>
      <w:proofErr w:type="gramEnd"/>
      <w:r w:rsidR="009B23BD">
        <w:rPr>
          <w:color w:val="auto"/>
          <w:sz w:val="28"/>
          <w:szCs w:val="28"/>
        </w:rPr>
        <w:t xml:space="preserve"> механизмов для создания системы межведомственного взаимодействия. </w:t>
      </w:r>
      <w:r w:rsidR="009B23BD">
        <w:rPr>
          <w:rFonts w:ascii="Calibri" w:hAnsi="Calibri" w:cs="Calibri"/>
          <w:color w:val="auto"/>
          <w:sz w:val="22"/>
          <w:szCs w:val="22"/>
        </w:rPr>
        <w:t xml:space="preserve"> </w:t>
      </w:r>
    </w:p>
    <w:p w:rsidR="009B23BD" w:rsidRDefault="009B23BD" w:rsidP="009B23BD">
      <w:pPr>
        <w:pStyle w:val="Default"/>
        <w:rPr>
          <w:color w:val="auto"/>
        </w:rPr>
      </w:pPr>
    </w:p>
    <w:p w:rsidR="009B23BD" w:rsidRDefault="009B23BD" w:rsidP="00A009C0">
      <w:pPr>
        <w:pStyle w:val="Default"/>
        <w:pageBreakBefore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>Цель и задачи Модели</w:t>
      </w:r>
    </w:p>
    <w:p w:rsidR="00A009C0" w:rsidRDefault="00A009C0" w:rsidP="009B23BD">
      <w:pPr>
        <w:pStyle w:val="Default"/>
        <w:rPr>
          <w:b/>
          <w:bCs/>
          <w:color w:val="auto"/>
          <w:sz w:val="28"/>
          <w:szCs w:val="28"/>
        </w:rPr>
      </w:pPr>
    </w:p>
    <w:p w:rsidR="009B23BD" w:rsidRDefault="009B23BD" w:rsidP="00A009C0">
      <w:pPr>
        <w:pStyle w:val="Default"/>
        <w:tabs>
          <w:tab w:val="left" w:pos="851"/>
          <w:tab w:val="left" w:pos="993"/>
        </w:tabs>
        <w:ind w:firstLine="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Цель: </w:t>
      </w:r>
      <w:r>
        <w:rPr>
          <w:color w:val="auto"/>
          <w:sz w:val="28"/>
          <w:szCs w:val="28"/>
        </w:rPr>
        <w:t xml:space="preserve">обеспечение комплексной системы педагогических и организационно-управленческих мер, направленных на повышение доступности дополнительного образования для детей с ограниченными возможностями здоровья и инвалидностью в </w:t>
      </w:r>
      <w:r w:rsidR="00320DBB">
        <w:rPr>
          <w:color w:val="auto"/>
          <w:sz w:val="28"/>
          <w:szCs w:val="28"/>
        </w:rPr>
        <w:t>Аромашевском</w:t>
      </w:r>
      <w:r>
        <w:rPr>
          <w:color w:val="auto"/>
          <w:sz w:val="28"/>
          <w:szCs w:val="28"/>
        </w:rPr>
        <w:t xml:space="preserve"> муниципальном районе, их успешное вовлечение в основные формы дополнительного образования в соответствии с образовательными потребностями и индивидуальными возможностями. </w:t>
      </w:r>
    </w:p>
    <w:p w:rsidR="009B23BD" w:rsidRDefault="009B23BD" w:rsidP="00A009C0">
      <w:pPr>
        <w:pStyle w:val="Default"/>
        <w:tabs>
          <w:tab w:val="left" w:pos="851"/>
          <w:tab w:val="left" w:pos="993"/>
        </w:tabs>
        <w:ind w:firstLine="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Задачи: </w:t>
      </w:r>
    </w:p>
    <w:p w:rsidR="009B23BD" w:rsidRDefault="009B23BD" w:rsidP="00E3674A">
      <w:pPr>
        <w:pStyle w:val="Default"/>
        <w:tabs>
          <w:tab w:val="left" w:pos="851"/>
          <w:tab w:val="left" w:pos="993"/>
        </w:tabs>
        <w:ind w:firstLine="567"/>
        <w:jc w:val="both"/>
        <w:rPr>
          <w:color w:val="auto"/>
          <w:sz w:val="28"/>
          <w:szCs w:val="28"/>
        </w:rPr>
      </w:pPr>
      <w:r>
        <w:rPr>
          <w:rFonts w:ascii="Wingdings" w:hAnsi="Wingdings" w:cs="Wingdings"/>
          <w:color w:val="auto"/>
          <w:sz w:val="28"/>
          <w:szCs w:val="28"/>
        </w:rPr>
        <w:t></w:t>
      </w:r>
      <w:r>
        <w:rPr>
          <w:rFonts w:ascii="Wingdings" w:hAnsi="Wingdings" w:cs="Wingdings"/>
          <w:color w:val="auto"/>
          <w:sz w:val="28"/>
          <w:szCs w:val="28"/>
        </w:rPr>
        <w:t></w:t>
      </w:r>
      <w:r>
        <w:rPr>
          <w:color w:val="auto"/>
          <w:sz w:val="28"/>
          <w:szCs w:val="28"/>
        </w:rPr>
        <w:t xml:space="preserve">выявление и анализ проблем, препятствующих вовлечению и успешному освоению программ дополнительного образования детьми с ОВЗ и инвалидностью; </w:t>
      </w:r>
    </w:p>
    <w:p w:rsidR="009B23BD" w:rsidRDefault="009B23BD" w:rsidP="00E3674A">
      <w:pPr>
        <w:pStyle w:val="Default"/>
        <w:tabs>
          <w:tab w:val="left" w:pos="851"/>
          <w:tab w:val="left" w:pos="993"/>
        </w:tabs>
        <w:ind w:firstLine="567"/>
        <w:jc w:val="both"/>
        <w:rPr>
          <w:color w:val="auto"/>
          <w:sz w:val="28"/>
          <w:szCs w:val="28"/>
        </w:rPr>
      </w:pPr>
      <w:r>
        <w:rPr>
          <w:rFonts w:ascii="Wingdings" w:hAnsi="Wingdings" w:cs="Wingdings"/>
          <w:color w:val="auto"/>
          <w:sz w:val="28"/>
          <w:szCs w:val="28"/>
        </w:rPr>
        <w:t></w:t>
      </w:r>
      <w:r>
        <w:rPr>
          <w:rFonts w:ascii="Wingdings" w:hAnsi="Wingdings" w:cs="Wingdings"/>
          <w:color w:val="auto"/>
          <w:sz w:val="28"/>
          <w:szCs w:val="28"/>
        </w:rPr>
        <w:t></w:t>
      </w:r>
      <w:r>
        <w:rPr>
          <w:color w:val="auto"/>
          <w:sz w:val="28"/>
          <w:szCs w:val="28"/>
        </w:rPr>
        <w:t>изучение образовательных потребностей детей с ограниченными возможностями здоровья и инвалидностью, их родителей</w:t>
      </w:r>
      <w:r w:rsidR="00320DBB">
        <w:rPr>
          <w:color w:val="auto"/>
          <w:sz w:val="28"/>
          <w:szCs w:val="28"/>
        </w:rPr>
        <w:t xml:space="preserve"> (законных представителей)</w:t>
      </w:r>
      <w:r>
        <w:rPr>
          <w:color w:val="auto"/>
          <w:sz w:val="28"/>
          <w:szCs w:val="28"/>
        </w:rPr>
        <w:t xml:space="preserve">; </w:t>
      </w:r>
    </w:p>
    <w:p w:rsidR="009B23BD" w:rsidRDefault="009B23BD" w:rsidP="00E3674A">
      <w:pPr>
        <w:pStyle w:val="Default"/>
        <w:tabs>
          <w:tab w:val="left" w:pos="851"/>
          <w:tab w:val="left" w:pos="993"/>
        </w:tabs>
        <w:ind w:firstLine="567"/>
        <w:jc w:val="both"/>
        <w:rPr>
          <w:color w:val="auto"/>
          <w:sz w:val="28"/>
          <w:szCs w:val="28"/>
        </w:rPr>
      </w:pPr>
      <w:r>
        <w:rPr>
          <w:rFonts w:ascii="Wingdings" w:hAnsi="Wingdings" w:cs="Wingdings"/>
          <w:color w:val="auto"/>
          <w:sz w:val="28"/>
          <w:szCs w:val="28"/>
        </w:rPr>
        <w:t></w:t>
      </w:r>
      <w:r>
        <w:rPr>
          <w:rFonts w:ascii="Wingdings" w:hAnsi="Wingdings" w:cs="Wingdings"/>
          <w:color w:val="auto"/>
          <w:sz w:val="28"/>
          <w:szCs w:val="28"/>
        </w:rPr>
        <w:t></w:t>
      </w:r>
      <w:r>
        <w:rPr>
          <w:color w:val="auto"/>
          <w:sz w:val="28"/>
          <w:szCs w:val="28"/>
        </w:rPr>
        <w:t>определение основных содержательно-тематических направлений для разработки и реализации программ дополнительного образования</w:t>
      </w:r>
      <w:r w:rsidR="003341CD">
        <w:rPr>
          <w:color w:val="auto"/>
          <w:sz w:val="28"/>
          <w:szCs w:val="28"/>
        </w:rPr>
        <w:t>,</w:t>
      </w:r>
      <w:r>
        <w:rPr>
          <w:color w:val="auto"/>
          <w:sz w:val="28"/>
          <w:szCs w:val="28"/>
        </w:rPr>
        <w:t xml:space="preserve"> актуальных для района; </w:t>
      </w:r>
    </w:p>
    <w:p w:rsidR="009B23BD" w:rsidRDefault="009B23BD" w:rsidP="00E3674A">
      <w:pPr>
        <w:pStyle w:val="Default"/>
        <w:tabs>
          <w:tab w:val="left" w:pos="851"/>
          <w:tab w:val="left" w:pos="993"/>
        </w:tabs>
        <w:ind w:firstLine="567"/>
        <w:jc w:val="both"/>
        <w:rPr>
          <w:color w:val="auto"/>
          <w:sz w:val="28"/>
          <w:szCs w:val="28"/>
        </w:rPr>
      </w:pPr>
      <w:r>
        <w:rPr>
          <w:rFonts w:ascii="Wingdings" w:hAnsi="Wingdings" w:cs="Wingdings"/>
          <w:color w:val="auto"/>
          <w:sz w:val="28"/>
          <w:szCs w:val="28"/>
        </w:rPr>
        <w:t></w:t>
      </w:r>
      <w:r>
        <w:rPr>
          <w:rFonts w:ascii="Wingdings" w:hAnsi="Wingdings" w:cs="Wingdings"/>
          <w:color w:val="auto"/>
          <w:sz w:val="28"/>
          <w:szCs w:val="28"/>
        </w:rPr>
        <w:t></w:t>
      </w:r>
      <w:r>
        <w:rPr>
          <w:color w:val="auto"/>
          <w:sz w:val="28"/>
          <w:szCs w:val="28"/>
        </w:rPr>
        <w:t xml:space="preserve">обеспечение информационной доступности услуг дополнительного образования; </w:t>
      </w:r>
    </w:p>
    <w:p w:rsidR="009B23BD" w:rsidRDefault="009B23BD" w:rsidP="00E3674A">
      <w:pPr>
        <w:pStyle w:val="Default"/>
        <w:tabs>
          <w:tab w:val="left" w:pos="851"/>
          <w:tab w:val="left" w:pos="993"/>
        </w:tabs>
        <w:ind w:firstLine="567"/>
        <w:jc w:val="both"/>
        <w:rPr>
          <w:color w:val="auto"/>
          <w:sz w:val="28"/>
          <w:szCs w:val="28"/>
        </w:rPr>
      </w:pPr>
      <w:r>
        <w:rPr>
          <w:rFonts w:ascii="Wingdings" w:hAnsi="Wingdings" w:cs="Wingdings"/>
          <w:color w:val="auto"/>
          <w:sz w:val="28"/>
          <w:szCs w:val="28"/>
        </w:rPr>
        <w:t></w:t>
      </w:r>
      <w:r>
        <w:rPr>
          <w:rFonts w:ascii="Wingdings" w:hAnsi="Wingdings" w:cs="Wingdings"/>
          <w:color w:val="auto"/>
          <w:sz w:val="28"/>
          <w:szCs w:val="28"/>
        </w:rPr>
        <w:t></w:t>
      </w:r>
      <w:r>
        <w:rPr>
          <w:color w:val="auto"/>
          <w:sz w:val="28"/>
          <w:szCs w:val="28"/>
        </w:rPr>
        <w:t xml:space="preserve">обеспечение межведомственного взаимодействия по решению задач повышения доступности дополнительного образования для детей с ОВЗ и инвалидностью; </w:t>
      </w:r>
    </w:p>
    <w:p w:rsidR="009B23BD" w:rsidRDefault="009B23BD" w:rsidP="00E3674A">
      <w:pPr>
        <w:pStyle w:val="Default"/>
        <w:tabs>
          <w:tab w:val="left" w:pos="851"/>
          <w:tab w:val="left" w:pos="993"/>
        </w:tabs>
        <w:ind w:firstLine="567"/>
        <w:jc w:val="both"/>
        <w:rPr>
          <w:color w:val="auto"/>
          <w:sz w:val="28"/>
          <w:szCs w:val="28"/>
        </w:rPr>
      </w:pPr>
      <w:r>
        <w:rPr>
          <w:rFonts w:ascii="Wingdings" w:hAnsi="Wingdings" w:cs="Wingdings"/>
          <w:color w:val="auto"/>
          <w:sz w:val="28"/>
          <w:szCs w:val="28"/>
        </w:rPr>
        <w:t></w:t>
      </w:r>
      <w:r>
        <w:rPr>
          <w:rFonts w:ascii="Wingdings" w:hAnsi="Wingdings" w:cs="Wingdings"/>
          <w:color w:val="auto"/>
          <w:sz w:val="28"/>
          <w:szCs w:val="28"/>
        </w:rPr>
        <w:t></w:t>
      </w:r>
      <w:r>
        <w:rPr>
          <w:color w:val="auto"/>
          <w:sz w:val="28"/>
          <w:szCs w:val="28"/>
        </w:rPr>
        <w:t xml:space="preserve">обеспечение ресурсной и методической поддержкой специалистов дополнительного образования по созданию доступной среды и реализации дополнительных общеобразовательных программ; </w:t>
      </w:r>
    </w:p>
    <w:p w:rsidR="009B23BD" w:rsidRDefault="009B23BD" w:rsidP="00E3674A">
      <w:pPr>
        <w:pStyle w:val="Default"/>
        <w:tabs>
          <w:tab w:val="left" w:pos="851"/>
          <w:tab w:val="left" w:pos="993"/>
        </w:tabs>
        <w:ind w:firstLine="567"/>
        <w:jc w:val="both"/>
        <w:rPr>
          <w:color w:val="auto"/>
          <w:sz w:val="28"/>
          <w:szCs w:val="28"/>
        </w:rPr>
      </w:pPr>
      <w:r>
        <w:rPr>
          <w:rFonts w:ascii="Wingdings" w:hAnsi="Wingdings" w:cs="Wingdings"/>
          <w:color w:val="auto"/>
          <w:sz w:val="28"/>
          <w:szCs w:val="28"/>
        </w:rPr>
        <w:t></w:t>
      </w:r>
      <w:r>
        <w:rPr>
          <w:rFonts w:ascii="Wingdings" w:hAnsi="Wingdings" w:cs="Wingdings"/>
          <w:color w:val="auto"/>
          <w:sz w:val="28"/>
          <w:szCs w:val="28"/>
        </w:rPr>
        <w:t></w:t>
      </w:r>
      <w:r>
        <w:rPr>
          <w:color w:val="auto"/>
          <w:sz w:val="28"/>
          <w:szCs w:val="28"/>
        </w:rPr>
        <w:t xml:space="preserve">повышение квалификации специалистов дополнительного образования, работающих </w:t>
      </w:r>
      <w:r w:rsidR="00320DBB">
        <w:rPr>
          <w:color w:val="auto"/>
          <w:sz w:val="28"/>
          <w:szCs w:val="28"/>
        </w:rPr>
        <w:t>с детьми с ОВЗ и инвалидностью;</w:t>
      </w:r>
    </w:p>
    <w:p w:rsidR="009B23BD" w:rsidRDefault="009B23BD" w:rsidP="00E3674A">
      <w:pPr>
        <w:pStyle w:val="Default"/>
        <w:tabs>
          <w:tab w:val="left" w:pos="851"/>
          <w:tab w:val="left" w:pos="993"/>
        </w:tabs>
        <w:ind w:firstLine="567"/>
        <w:jc w:val="both"/>
        <w:rPr>
          <w:color w:val="auto"/>
          <w:sz w:val="28"/>
          <w:szCs w:val="28"/>
        </w:rPr>
      </w:pPr>
      <w:r>
        <w:rPr>
          <w:rFonts w:ascii="Wingdings" w:hAnsi="Wingdings" w:cs="Wingdings"/>
          <w:color w:val="auto"/>
          <w:sz w:val="28"/>
          <w:szCs w:val="28"/>
        </w:rPr>
        <w:t></w:t>
      </w:r>
      <w:r>
        <w:rPr>
          <w:rFonts w:ascii="Wingdings" w:hAnsi="Wingdings" w:cs="Wingdings"/>
          <w:color w:val="auto"/>
          <w:sz w:val="28"/>
          <w:szCs w:val="28"/>
        </w:rPr>
        <w:t></w:t>
      </w:r>
      <w:r>
        <w:rPr>
          <w:color w:val="auto"/>
          <w:sz w:val="28"/>
          <w:szCs w:val="28"/>
        </w:rPr>
        <w:t>разработка и реализация мониторинга образовательных потребностей детей с ОВЗ и инвалидностью, их семей в сфе</w:t>
      </w:r>
      <w:r w:rsidR="00320DBB">
        <w:rPr>
          <w:color w:val="auto"/>
          <w:sz w:val="28"/>
          <w:szCs w:val="28"/>
        </w:rPr>
        <w:t>ре дополнительного образования;</w:t>
      </w:r>
    </w:p>
    <w:p w:rsidR="009B23BD" w:rsidRDefault="009B23BD" w:rsidP="00E3674A">
      <w:pPr>
        <w:pStyle w:val="Default"/>
        <w:tabs>
          <w:tab w:val="left" w:pos="851"/>
          <w:tab w:val="left" w:pos="993"/>
        </w:tabs>
        <w:ind w:firstLine="567"/>
        <w:jc w:val="both"/>
        <w:rPr>
          <w:color w:val="auto"/>
          <w:sz w:val="28"/>
          <w:szCs w:val="28"/>
        </w:rPr>
      </w:pPr>
      <w:r>
        <w:rPr>
          <w:rFonts w:ascii="Wingdings" w:hAnsi="Wingdings" w:cs="Wingdings"/>
          <w:color w:val="auto"/>
          <w:sz w:val="28"/>
          <w:szCs w:val="28"/>
        </w:rPr>
        <w:t></w:t>
      </w:r>
      <w:r>
        <w:rPr>
          <w:rFonts w:ascii="Wingdings" w:hAnsi="Wingdings" w:cs="Wingdings"/>
          <w:color w:val="auto"/>
          <w:sz w:val="28"/>
          <w:szCs w:val="28"/>
        </w:rPr>
        <w:t></w:t>
      </w:r>
      <w:r>
        <w:rPr>
          <w:color w:val="auto"/>
          <w:sz w:val="28"/>
          <w:szCs w:val="28"/>
        </w:rPr>
        <w:t xml:space="preserve">реализация мероприятий (дорожной карты), направленных на повышение доступности дополнительного образования. </w:t>
      </w:r>
    </w:p>
    <w:p w:rsidR="009B23BD" w:rsidRDefault="009B23BD" w:rsidP="00A009C0">
      <w:pPr>
        <w:pStyle w:val="Default"/>
        <w:tabs>
          <w:tab w:val="left" w:pos="851"/>
          <w:tab w:val="left" w:pos="993"/>
        </w:tabs>
        <w:ind w:firstLine="567"/>
        <w:jc w:val="both"/>
        <w:rPr>
          <w:rFonts w:ascii="Calibri" w:hAnsi="Calibri" w:cs="Calibri"/>
          <w:color w:val="auto"/>
          <w:sz w:val="22"/>
          <w:szCs w:val="22"/>
        </w:rPr>
      </w:pPr>
    </w:p>
    <w:p w:rsidR="009B23BD" w:rsidRDefault="009B23BD" w:rsidP="00A009C0">
      <w:pPr>
        <w:pStyle w:val="Default"/>
        <w:tabs>
          <w:tab w:val="left" w:pos="851"/>
          <w:tab w:val="left" w:pos="993"/>
        </w:tabs>
        <w:ind w:firstLine="567"/>
        <w:jc w:val="both"/>
        <w:rPr>
          <w:color w:val="auto"/>
        </w:rPr>
      </w:pPr>
    </w:p>
    <w:p w:rsidR="009B23BD" w:rsidRDefault="009B23BD" w:rsidP="00320DBB">
      <w:pPr>
        <w:pStyle w:val="Default"/>
        <w:pageBreakBefore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>Принципы реализации Модели</w:t>
      </w:r>
    </w:p>
    <w:p w:rsidR="00320DBB" w:rsidRDefault="00320DBB" w:rsidP="009B23BD">
      <w:pPr>
        <w:pStyle w:val="Default"/>
        <w:rPr>
          <w:color w:val="auto"/>
          <w:sz w:val="28"/>
          <w:szCs w:val="28"/>
        </w:rPr>
      </w:pPr>
    </w:p>
    <w:p w:rsidR="009B23BD" w:rsidRDefault="009B23BD" w:rsidP="00320DBB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Модель обеспечения доступности дополнительного образования для детей с ОВЗ и инвалидностью в </w:t>
      </w:r>
      <w:r w:rsidR="00D321AD">
        <w:rPr>
          <w:color w:val="auto"/>
          <w:sz w:val="28"/>
          <w:szCs w:val="28"/>
        </w:rPr>
        <w:t xml:space="preserve">Аромашевском  </w:t>
      </w:r>
      <w:r>
        <w:rPr>
          <w:color w:val="auto"/>
          <w:sz w:val="28"/>
          <w:szCs w:val="28"/>
        </w:rPr>
        <w:t xml:space="preserve">районе основана на принципах Конвенции о правах инвалидов, принятой Генеральной Ассамблеей ООН 13 декабря 2006 г., обеспечивающих достижение равенства осуществления лицами с инвалидностью всех прав и свобод человека. </w:t>
      </w:r>
    </w:p>
    <w:p w:rsidR="009B23BD" w:rsidRDefault="009B23BD" w:rsidP="00320DBB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Доступность дополнительного образования обеспечивается через следование на организационно-управленческом и педагогическом уровнях деятельности следующим единым принципам: </w:t>
      </w:r>
    </w:p>
    <w:p w:rsidR="009B23BD" w:rsidRDefault="009B23BD" w:rsidP="00320DBB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принцип информационной доступности – своевременное и понятное представление информации о деятельности в сфере дополнительного образования; </w:t>
      </w:r>
    </w:p>
    <w:p w:rsidR="009B23BD" w:rsidRDefault="009B23BD" w:rsidP="00320DBB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принцип </w:t>
      </w:r>
      <w:proofErr w:type="spellStart"/>
      <w:r>
        <w:rPr>
          <w:color w:val="auto"/>
          <w:sz w:val="28"/>
          <w:szCs w:val="28"/>
        </w:rPr>
        <w:t>разноуровневости</w:t>
      </w:r>
      <w:proofErr w:type="spellEnd"/>
      <w:r>
        <w:rPr>
          <w:color w:val="auto"/>
          <w:sz w:val="28"/>
          <w:szCs w:val="28"/>
        </w:rPr>
        <w:t xml:space="preserve"> содержания – разработка и реализация адоптированных дополнительн</w:t>
      </w:r>
      <w:r w:rsidR="00D321AD">
        <w:rPr>
          <w:color w:val="auto"/>
          <w:sz w:val="28"/>
          <w:szCs w:val="28"/>
        </w:rPr>
        <w:t>ых</w:t>
      </w:r>
      <w:r>
        <w:rPr>
          <w:color w:val="auto"/>
          <w:sz w:val="28"/>
          <w:szCs w:val="28"/>
        </w:rPr>
        <w:t xml:space="preserve"> общеобразовательных общеразвивающих программ на основе разных предпочтений, темпов, режимов обучения детей, открытость программ дополнительного образования для включения в них детей с разным уровнем подготовленности на разных этапах реализации программ; </w:t>
      </w:r>
    </w:p>
    <w:p w:rsidR="009B23BD" w:rsidRDefault="009B23BD" w:rsidP="00320DBB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принцип открытости образовательной среды – обеспечение комфортной и </w:t>
      </w:r>
      <w:proofErr w:type="spellStart"/>
      <w:r>
        <w:rPr>
          <w:color w:val="auto"/>
          <w:sz w:val="28"/>
          <w:szCs w:val="28"/>
        </w:rPr>
        <w:t>безбарьерной</w:t>
      </w:r>
      <w:proofErr w:type="spellEnd"/>
      <w:r>
        <w:rPr>
          <w:color w:val="auto"/>
          <w:sz w:val="28"/>
          <w:szCs w:val="28"/>
        </w:rPr>
        <w:t xml:space="preserve"> образовательной среды с учетом различных физиологических и психологических особенностей детей; </w:t>
      </w:r>
    </w:p>
    <w:p w:rsidR="009B23BD" w:rsidRDefault="009B23BD" w:rsidP="00320DBB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принцип </w:t>
      </w:r>
      <w:proofErr w:type="spellStart"/>
      <w:r>
        <w:rPr>
          <w:color w:val="auto"/>
          <w:sz w:val="28"/>
          <w:szCs w:val="28"/>
        </w:rPr>
        <w:t>персонализации</w:t>
      </w:r>
      <w:proofErr w:type="spellEnd"/>
      <w:r>
        <w:rPr>
          <w:color w:val="auto"/>
          <w:sz w:val="28"/>
          <w:szCs w:val="28"/>
        </w:rPr>
        <w:t xml:space="preserve"> и </w:t>
      </w:r>
      <w:proofErr w:type="spellStart"/>
      <w:r>
        <w:rPr>
          <w:color w:val="auto"/>
          <w:sz w:val="28"/>
          <w:szCs w:val="28"/>
        </w:rPr>
        <w:t>субъектоориентированности</w:t>
      </w:r>
      <w:proofErr w:type="spellEnd"/>
      <w:r>
        <w:rPr>
          <w:color w:val="auto"/>
          <w:sz w:val="28"/>
          <w:szCs w:val="28"/>
        </w:rPr>
        <w:t xml:space="preserve"> – ориентация деятельности дополнительн</w:t>
      </w:r>
      <w:r w:rsidR="00D321AD">
        <w:rPr>
          <w:color w:val="auto"/>
          <w:sz w:val="28"/>
          <w:szCs w:val="28"/>
        </w:rPr>
        <w:t>ого образования на индивидуальны</w:t>
      </w:r>
      <w:r>
        <w:rPr>
          <w:color w:val="auto"/>
          <w:sz w:val="28"/>
          <w:szCs w:val="28"/>
        </w:rPr>
        <w:t>е образовательные запросы, потребности и интересы детей и их родителей</w:t>
      </w:r>
      <w:r w:rsidR="003341CD">
        <w:rPr>
          <w:color w:val="auto"/>
          <w:sz w:val="28"/>
          <w:szCs w:val="28"/>
        </w:rPr>
        <w:t xml:space="preserve"> (законных представителей)</w:t>
      </w:r>
      <w:r>
        <w:rPr>
          <w:color w:val="auto"/>
          <w:sz w:val="28"/>
          <w:szCs w:val="28"/>
        </w:rPr>
        <w:t xml:space="preserve">, включая персональные познавательные потребности детей, обусловленные процессом взросления, культурным становлением личности, особенностями развития и физическими возможностями. Первым и необходимым этапом реализации индивидуализации и персонализации в дополнительном образовании является выявление и оформление образовательных запросов </w:t>
      </w:r>
      <w:r w:rsidR="00D321AD">
        <w:rPr>
          <w:color w:val="auto"/>
          <w:sz w:val="28"/>
          <w:szCs w:val="28"/>
        </w:rPr>
        <w:t>об</w:t>
      </w:r>
      <w:r>
        <w:rPr>
          <w:color w:val="auto"/>
          <w:sz w:val="28"/>
          <w:szCs w:val="28"/>
        </w:rPr>
        <w:t>уча</w:t>
      </w:r>
      <w:r w:rsidR="00D321AD">
        <w:rPr>
          <w:color w:val="auto"/>
          <w:sz w:val="28"/>
          <w:szCs w:val="28"/>
        </w:rPr>
        <w:t>ю</w:t>
      </w:r>
      <w:r>
        <w:rPr>
          <w:color w:val="auto"/>
          <w:sz w:val="28"/>
          <w:szCs w:val="28"/>
        </w:rPr>
        <w:t>щихся и их родителей</w:t>
      </w:r>
      <w:r w:rsidR="00D321AD">
        <w:rPr>
          <w:color w:val="auto"/>
          <w:sz w:val="28"/>
          <w:szCs w:val="28"/>
        </w:rPr>
        <w:t xml:space="preserve"> (законных представителей)</w:t>
      </w:r>
      <w:r>
        <w:rPr>
          <w:color w:val="auto"/>
          <w:sz w:val="28"/>
          <w:szCs w:val="28"/>
        </w:rPr>
        <w:t xml:space="preserve">, что, в свою очередь, является мотивирующим к обучению фактором; </w:t>
      </w:r>
    </w:p>
    <w:p w:rsidR="009B23BD" w:rsidRDefault="009B23BD" w:rsidP="00320DBB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принцип территориальной адаптации – учет социокультурной и социально-экономической специфики жизни территории, на которой функционирует система дополнительного образования детей. </w:t>
      </w:r>
    </w:p>
    <w:p w:rsidR="009B23BD" w:rsidRDefault="009B23BD" w:rsidP="00320DBB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Методологическим основанием разработки Модели служит Концепция инклюзивного образования, предполагающая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возможностей. </w:t>
      </w:r>
    </w:p>
    <w:p w:rsidR="009B23BD" w:rsidRDefault="009B23BD" w:rsidP="00320DBB">
      <w:pPr>
        <w:pStyle w:val="Default"/>
        <w:ind w:firstLine="567"/>
        <w:jc w:val="both"/>
        <w:rPr>
          <w:rFonts w:ascii="Calibri" w:hAnsi="Calibri" w:cs="Calibri"/>
          <w:color w:val="171717"/>
          <w:sz w:val="22"/>
          <w:szCs w:val="22"/>
        </w:rPr>
      </w:pPr>
      <w:r>
        <w:rPr>
          <w:color w:val="171717"/>
          <w:sz w:val="28"/>
          <w:szCs w:val="28"/>
        </w:rPr>
        <w:t xml:space="preserve">В настоящее время можно выделить три варианта включения в образовательный процесс детей с ОВЗ и инвалидностью: </w:t>
      </w:r>
      <w:r>
        <w:rPr>
          <w:rFonts w:ascii="Calibri" w:hAnsi="Calibri" w:cs="Calibri"/>
          <w:color w:val="171717"/>
          <w:sz w:val="22"/>
          <w:szCs w:val="22"/>
        </w:rPr>
        <w:t xml:space="preserve"> </w:t>
      </w:r>
    </w:p>
    <w:p w:rsidR="009B23BD" w:rsidRDefault="009B23BD" w:rsidP="00320DBB">
      <w:pPr>
        <w:pStyle w:val="Default"/>
        <w:ind w:firstLine="567"/>
        <w:jc w:val="both"/>
        <w:rPr>
          <w:color w:val="auto"/>
        </w:rPr>
      </w:pPr>
    </w:p>
    <w:p w:rsidR="009B23BD" w:rsidRDefault="009B23BD" w:rsidP="00BF5EE7">
      <w:pPr>
        <w:pStyle w:val="Default"/>
        <w:pageBreakBefore/>
        <w:jc w:val="both"/>
        <w:rPr>
          <w:color w:val="171717"/>
          <w:sz w:val="28"/>
          <w:szCs w:val="28"/>
        </w:rPr>
      </w:pPr>
      <w:r>
        <w:rPr>
          <w:b/>
          <w:bCs/>
          <w:color w:val="171717"/>
          <w:sz w:val="28"/>
          <w:szCs w:val="28"/>
        </w:rPr>
        <w:lastRenderedPageBreak/>
        <w:t xml:space="preserve">1. Интеграция </w:t>
      </w:r>
      <w:r>
        <w:rPr>
          <w:color w:val="171717"/>
          <w:sz w:val="28"/>
          <w:szCs w:val="28"/>
        </w:rPr>
        <w:t xml:space="preserve">направлена на включение ребенка с ОВЗ в дополнительные общеобразовательные программы наравне с детьми, не имеющими ограничений здоровья. Для присоединения ребенка создаются специальные образовательные условия, соответствующие его особенностям здоровья. Программа и условия обучения других детей не требуют существенных изменений. </w:t>
      </w:r>
    </w:p>
    <w:p w:rsidR="009B23BD" w:rsidRDefault="009B23BD" w:rsidP="00AF4815">
      <w:pPr>
        <w:pStyle w:val="Default"/>
        <w:jc w:val="both"/>
        <w:rPr>
          <w:color w:val="171717"/>
          <w:sz w:val="28"/>
          <w:szCs w:val="28"/>
        </w:rPr>
      </w:pPr>
      <w:r>
        <w:rPr>
          <w:b/>
          <w:bCs/>
          <w:color w:val="171717"/>
          <w:sz w:val="28"/>
          <w:szCs w:val="28"/>
        </w:rPr>
        <w:t xml:space="preserve">2. Инклюзия </w:t>
      </w:r>
      <w:r>
        <w:rPr>
          <w:color w:val="171717"/>
          <w:sz w:val="28"/>
          <w:szCs w:val="28"/>
        </w:rPr>
        <w:t xml:space="preserve">исходит из идеи адаптации образовательной среды к особенностям каждого ребенка. Эту идею выражает Конвенция ООН о правах инвалидов, в которой идет речь о необходимости разумного приспособления к нуждам разных категорий обучающихся. При организации инклюзивного образования используется в образовательном процессе различные формы арт-терапии такие как: </w:t>
      </w:r>
    </w:p>
    <w:p w:rsidR="009B23BD" w:rsidRDefault="009B23BD" w:rsidP="00AF4815">
      <w:pPr>
        <w:pStyle w:val="Default"/>
        <w:jc w:val="both"/>
        <w:rPr>
          <w:color w:val="171717"/>
          <w:sz w:val="28"/>
          <w:szCs w:val="28"/>
        </w:rPr>
      </w:pPr>
      <w:r>
        <w:rPr>
          <w:color w:val="171717"/>
          <w:sz w:val="28"/>
          <w:szCs w:val="28"/>
        </w:rPr>
        <w:t xml:space="preserve">- </w:t>
      </w:r>
      <w:r>
        <w:rPr>
          <w:i/>
          <w:iCs/>
          <w:color w:val="171717"/>
          <w:sz w:val="28"/>
          <w:szCs w:val="28"/>
        </w:rPr>
        <w:t xml:space="preserve">Песочная терапия – </w:t>
      </w:r>
      <w:r>
        <w:rPr>
          <w:color w:val="171717"/>
          <w:sz w:val="28"/>
          <w:szCs w:val="28"/>
        </w:rPr>
        <w:t xml:space="preserve">невербальная форма </w:t>
      </w:r>
      <w:proofErr w:type="spellStart"/>
      <w:r>
        <w:rPr>
          <w:color w:val="171717"/>
          <w:sz w:val="28"/>
          <w:szCs w:val="28"/>
        </w:rPr>
        <w:t>психокоррекции</w:t>
      </w:r>
      <w:proofErr w:type="spellEnd"/>
      <w:r>
        <w:rPr>
          <w:color w:val="171717"/>
          <w:sz w:val="28"/>
          <w:szCs w:val="28"/>
        </w:rPr>
        <w:t xml:space="preserve">, где основной акцент делается на творческом самовыражении ребенка. </w:t>
      </w:r>
    </w:p>
    <w:p w:rsidR="00AF4815" w:rsidRDefault="009B23BD" w:rsidP="00AF4815">
      <w:pPr>
        <w:pStyle w:val="Default"/>
        <w:jc w:val="both"/>
        <w:rPr>
          <w:color w:val="171717"/>
          <w:sz w:val="28"/>
          <w:szCs w:val="28"/>
        </w:rPr>
      </w:pPr>
      <w:r>
        <w:rPr>
          <w:i/>
          <w:iCs/>
          <w:color w:val="171717"/>
          <w:sz w:val="28"/>
          <w:szCs w:val="28"/>
        </w:rPr>
        <w:t xml:space="preserve">- Игровая терапия – </w:t>
      </w:r>
      <w:r>
        <w:rPr>
          <w:color w:val="171717"/>
          <w:sz w:val="28"/>
          <w:szCs w:val="28"/>
        </w:rPr>
        <w:t xml:space="preserve">одно из наиболее эффективных средств коррекции. В ее основе лежит признание того, что игра оказывает сильное влияние на развитие личности. Цель использования игровой терапии – не менять и не переделывать ребенка, не учить его каким-то специальным поведенческим навыкам, а дать возможность «прожить» в игре волнующие его ситуации при полном внимании и сопереживании взрослого. </w:t>
      </w:r>
    </w:p>
    <w:p w:rsidR="00AF4815" w:rsidRDefault="009B23BD" w:rsidP="00AF4815">
      <w:pPr>
        <w:pStyle w:val="Default"/>
        <w:jc w:val="both"/>
        <w:rPr>
          <w:color w:val="171717"/>
          <w:sz w:val="28"/>
          <w:szCs w:val="28"/>
        </w:rPr>
      </w:pPr>
      <w:r>
        <w:rPr>
          <w:i/>
          <w:iCs/>
          <w:color w:val="171717"/>
          <w:sz w:val="28"/>
          <w:szCs w:val="28"/>
        </w:rPr>
        <w:t xml:space="preserve">- </w:t>
      </w:r>
      <w:proofErr w:type="spellStart"/>
      <w:r>
        <w:rPr>
          <w:i/>
          <w:iCs/>
          <w:color w:val="171717"/>
          <w:sz w:val="28"/>
          <w:szCs w:val="28"/>
        </w:rPr>
        <w:t>Имаготерапия</w:t>
      </w:r>
      <w:proofErr w:type="spellEnd"/>
      <w:r>
        <w:rPr>
          <w:i/>
          <w:iCs/>
          <w:color w:val="171717"/>
          <w:sz w:val="28"/>
          <w:szCs w:val="28"/>
        </w:rPr>
        <w:t xml:space="preserve"> – </w:t>
      </w:r>
      <w:r>
        <w:rPr>
          <w:color w:val="171717"/>
          <w:sz w:val="28"/>
          <w:szCs w:val="28"/>
        </w:rPr>
        <w:t xml:space="preserve">занятия театрализованной деятельностью детей с ограниченными возможностями здоровья дают положительную динамику в качественном развитии воображения, формировании его творческого компонента. Обеспечивают становление знаково-символической функции мышления, произвольного внимания, коррекции психоэмоционального состояния, а также способствуют развитию многих компонентов личности. </w:t>
      </w:r>
    </w:p>
    <w:p w:rsidR="00AF4815" w:rsidRDefault="009B23BD" w:rsidP="00AF4815">
      <w:pPr>
        <w:pStyle w:val="Default"/>
        <w:jc w:val="both"/>
        <w:rPr>
          <w:color w:val="171717"/>
          <w:sz w:val="28"/>
          <w:szCs w:val="28"/>
        </w:rPr>
      </w:pPr>
      <w:r>
        <w:rPr>
          <w:b/>
          <w:bCs/>
          <w:color w:val="171717"/>
          <w:sz w:val="28"/>
          <w:szCs w:val="28"/>
        </w:rPr>
        <w:t xml:space="preserve">3. Культурологический подход </w:t>
      </w:r>
      <w:r>
        <w:rPr>
          <w:color w:val="171717"/>
          <w:sz w:val="28"/>
          <w:szCs w:val="28"/>
        </w:rPr>
        <w:t xml:space="preserve">предусматривает создания условий для их творческой деятельности в приемлемой для них форме. Для такого подхода ключевым моментом является вовлечение ребенка в совместное творчество. Наиболее удачным для реализации культурологического подхода является применение практик искусства, имевших место в истории культуры. Участие в таких практиках позволяет формировать у детей с ОВЗ основы культурной и коммуникативной компетенции. </w:t>
      </w:r>
    </w:p>
    <w:p w:rsidR="009B23BD" w:rsidRPr="00AF4815" w:rsidRDefault="00AF4815" w:rsidP="00E3674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F4815">
        <w:rPr>
          <w:rFonts w:ascii="Times New Roman" w:hAnsi="Times New Roman" w:cs="Times New Roman"/>
          <w:b/>
          <w:bCs/>
          <w:color w:val="171717"/>
          <w:sz w:val="28"/>
          <w:szCs w:val="28"/>
        </w:rPr>
        <w:t xml:space="preserve">4. </w:t>
      </w:r>
      <w:r w:rsidRPr="00AF4815">
        <w:rPr>
          <w:rFonts w:ascii="Times New Roman" w:hAnsi="Times New Roman" w:cs="Times New Roman"/>
          <w:b/>
          <w:bCs/>
          <w:sz w:val="28"/>
          <w:szCs w:val="28"/>
        </w:rPr>
        <w:t xml:space="preserve">Индивидуальный подход </w:t>
      </w:r>
      <w:r w:rsidRPr="00AF4815">
        <w:rPr>
          <w:rFonts w:ascii="Times New Roman" w:hAnsi="Times New Roman" w:cs="Times New Roman"/>
          <w:sz w:val="28"/>
          <w:szCs w:val="28"/>
        </w:rPr>
        <w:t xml:space="preserve">предполагает учет особых образовательных потребностей обучающихся с ОВЗ, ориентировку образовательного маршрута на индивидуальные особенности, гибкость его реализации во времени и пространстве, создание условий для развития адаптивных </w:t>
      </w:r>
      <w:proofErr w:type="gramStart"/>
      <w:r w:rsidRPr="00AF4815">
        <w:rPr>
          <w:rFonts w:ascii="Times New Roman" w:hAnsi="Times New Roman" w:cs="Times New Roman"/>
          <w:sz w:val="28"/>
          <w:szCs w:val="28"/>
        </w:rPr>
        <w:t>возможностей</w:t>
      </w:r>
      <w:proofErr w:type="gramEnd"/>
      <w:r w:rsidRPr="00AF4815">
        <w:rPr>
          <w:rFonts w:ascii="Times New Roman" w:hAnsi="Times New Roman" w:cs="Times New Roman"/>
          <w:sz w:val="28"/>
          <w:szCs w:val="28"/>
        </w:rPr>
        <w:t xml:space="preserve"> к</w:t>
      </w:r>
      <w:r w:rsidRPr="00AF4815">
        <w:rPr>
          <w:rFonts w:ascii="Times New Roman" w:hAnsi="Times New Roman" w:cs="Times New Roman"/>
          <w:color w:val="auto"/>
          <w:sz w:val="28"/>
          <w:szCs w:val="28"/>
        </w:rPr>
        <w:t xml:space="preserve"> современным жизненным ситуациям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9B23BD" w:rsidRDefault="009B23BD" w:rsidP="00AF4815">
      <w:pPr>
        <w:pStyle w:val="Default"/>
        <w:jc w:val="both"/>
        <w:rPr>
          <w:sz w:val="28"/>
          <w:szCs w:val="28"/>
        </w:rPr>
      </w:pPr>
      <w:r>
        <w:rPr>
          <w:color w:val="171717"/>
          <w:sz w:val="28"/>
          <w:szCs w:val="28"/>
        </w:rPr>
        <w:t xml:space="preserve">Данная модель предусматривает все варианты включения детей с ОВЗ в образовательный процесс. </w:t>
      </w:r>
      <w:r>
        <w:rPr>
          <w:sz w:val="28"/>
          <w:szCs w:val="28"/>
        </w:rPr>
        <w:t xml:space="preserve">При работе с детьми с ОВЗ и инвалидностью применяются педагогические технологии, </w:t>
      </w:r>
      <w:r>
        <w:rPr>
          <w:color w:val="171717"/>
          <w:sz w:val="28"/>
          <w:szCs w:val="28"/>
        </w:rPr>
        <w:t xml:space="preserve">ориентированные на эмоциональное благополучие, </w:t>
      </w:r>
      <w:r>
        <w:rPr>
          <w:sz w:val="28"/>
          <w:szCs w:val="28"/>
        </w:rPr>
        <w:t xml:space="preserve">создание </w:t>
      </w:r>
      <w:r>
        <w:rPr>
          <w:color w:val="171717"/>
          <w:sz w:val="28"/>
          <w:szCs w:val="28"/>
        </w:rPr>
        <w:t xml:space="preserve">ситуации успеха, </w:t>
      </w:r>
      <w:r>
        <w:rPr>
          <w:sz w:val="28"/>
          <w:szCs w:val="28"/>
        </w:rPr>
        <w:t>коррекцию нарушения развит</w:t>
      </w:r>
      <w:r w:rsidR="00AF4815">
        <w:rPr>
          <w:sz w:val="28"/>
          <w:szCs w:val="28"/>
        </w:rPr>
        <w:t>и</w:t>
      </w:r>
      <w:r>
        <w:rPr>
          <w:sz w:val="28"/>
          <w:szCs w:val="28"/>
        </w:rPr>
        <w:t xml:space="preserve">я и </w:t>
      </w:r>
      <w:r>
        <w:rPr>
          <w:color w:val="171717"/>
          <w:sz w:val="28"/>
          <w:szCs w:val="28"/>
        </w:rPr>
        <w:t xml:space="preserve">устранение монотонности учебной деятельности и усиление занимательности учебного материала, позволяющие </w:t>
      </w:r>
      <w:r>
        <w:rPr>
          <w:sz w:val="28"/>
          <w:szCs w:val="28"/>
        </w:rPr>
        <w:t xml:space="preserve">добиваться положительной динамики в обучении и воспитании. </w:t>
      </w:r>
    </w:p>
    <w:p w:rsidR="009B23BD" w:rsidRDefault="009B23BD" w:rsidP="003E1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1.Технология дифференциации и индивидуа</w:t>
      </w:r>
      <w:r w:rsidR="003E1BA2">
        <w:rPr>
          <w:sz w:val="28"/>
          <w:szCs w:val="28"/>
        </w:rPr>
        <w:t xml:space="preserve">лизации обучения 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разноуровневого</w:t>
      </w:r>
      <w:proofErr w:type="spellEnd"/>
      <w:r>
        <w:rPr>
          <w:sz w:val="28"/>
          <w:szCs w:val="28"/>
        </w:rPr>
        <w:t xml:space="preserve"> обучения) </w:t>
      </w:r>
    </w:p>
    <w:p w:rsidR="009B23BD" w:rsidRDefault="009B23BD" w:rsidP="009B23BD">
      <w:pPr>
        <w:pStyle w:val="Default"/>
        <w:rPr>
          <w:sz w:val="28"/>
          <w:szCs w:val="28"/>
        </w:rPr>
      </w:pPr>
      <w:r>
        <w:rPr>
          <w:color w:val="171717"/>
          <w:sz w:val="28"/>
          <w:szCs w:val="28"/>
        </w:rPr>
        <w:t xml:space="preserve">2. </w:t>
      </w:r>
      <w:r>
        <w:rPr>
          <w:sz w:val="28"/>
          <w:szCs w:val="28"/>
        </w:rPr>
        <w:t xml:space="preserve">Коррекционно-развивающие технологии </w:t>
      </w:r>
    </w:p>
    <w:p w:rsidR="009B23BD" w:rsidRDefault="009B23BD" w:rsidP="009B23BD">
      <w:pPr>
        <w:pStyle w:val="Default"/>
        <w:rPr>
          <w:sz w:val="28"/>
          <w:szCs w:val="28"/>
        </w:rPr>
      </w:pPr>
      <w:r>
        <w:rPr>
          <w:color w:val="171717"/>
          <w:sz w:val="28"/>
          <w:szCs w:val="28"/>
        </w:rPr>
        <w:t xml:space="preserve">3. </w:t>
      </w:r>
      <w:r>
        <w:rPr>
          <w:sz w:val="28"/>
          <w:szCs w:val="28"/>
        </w:rPr>
        <w:t xml:space="preserve">Технология проблемного обучения </w:t>
      </w:r>
    </w:p>
    <w:p w:rsidR="009B23BD" w:rsidRDefault="009B23BD" w:rsidP="009B23BD">
      <w:pPr>
        <w:pStyle w:val="Default"/>
        <w:rPr>
          <w:sz w:val="28"/>
          <w:szCs w:val="28"/>
        </w:rPr>
      </w:pPr>
      <w:r>
        <w:rPr>
          <w:color w:val="171717"/>
          <w:sz w:val="28"/>
          <w:szCs w:val="28"/>
        </w:rPr>
        <w:t xml:space="preserve">4. </w:t>
      </w:r>
      <w:r>
        <w:rPr>
          <w:sz w:val="28"/>
          <w:szCs w:val="28"/>
        </w:rPr>
        <w:t xml:space="preserve">Проектная деятельность </w:t>
      </w:r>
    </w:p>
    <w:p w:rsidR="009B23BD" w:rsidRDefault="009B23BD" w:rsidP="009B23BD">
      <w:pPr>
        <w:pStyle w:val="Default"/>
        <w:rPr>
          <w:sz w:val="28"/>
          <w:szCs w:val="28"/>
        </w:rPr>
      </w:pPr>
      <w:r>
        <w:rPr>
          <w:color w:val="171717"/>
          <w:sz w:val="28"/>
          <w:szCs w:val="28"/>
        </w:rPr>
        <w:t xml:space="preserve">5. </w:t>
      </w:r>
      <w:r>
        <w:rPr>
          <w:sz w:val="28"/>
          <w:szCs w:val="28"/>
        </w:rPr>
        <w:t xml:space="preserve">Информационно-коммуникационные технологии </w:t>
      </w:r>
    </w:p>
    <w:p w:rsidR="009B23BD" w:rsidRDefault="009B23BD" w:rsidP="009B23BD">
      <w:pPr>
        <w:pStyle w:val="Default"/>
        <w:rPr>
          <w:sz w:val="28"/>
          <w:szCs w:val="28"/>
        </w:rPr>
      </w:pPr>
      <w:r>
        <w:rPr>
          <w:color w:val="171717"/>
          <w:sz w:val="28"/>
          <w:szCs w:val="28"/>
        </w:rPr>
        <w:t xml:space="preserve">6. </w:t>
      </w:r>
      <w:proofErr w:type="spellStart"/>
      <w:r>
        <w:rPr>
          <w:sz w:val="28"/>
          <w:szCs w:val="28"/>
        </w:rPr>
        <w:t>Здоровьесберегающие</w:t>
      </w:r>
      <w:proofErr w:type="spellEnd"/>
      <w:r>
        <w:rPr>
          <w:sz w:val="28"/>
          <w:szCs w:val="28"/>
        </w:rPr>
        <w:t xml:space="preserve"> технологии </w:t>
      </w:r>
    </w:p>
    <w:p w:rsidR="009B23BD" w:rsidRDefault="009B23BD" w:rsidP="009B23BD">
      <w:pPr>
        <w:pStyle w:val="Default"/>
        <w:rPr>
          <w:sz w:val="28"/>
          <w:szCs w:val="28"/>
        </w:rPr>
      </w:pPr>
      <w:r>
        <w:rPr>
          <w:color w:val="171717"/>
          <w:sz w:val="28"/>
          <w:szCs w:val="28"/>
        </w:rPr>
        <w:t xml:space="preserve">7. </w:t>
      </w:r>
      <w:r>
        <w:rPr>
          <w:sz w:val="28"/>
          <w:szCs w:val="28"/>
        </w:rPr>
        <w:t xml:space="preserve">Игровые технологии </w:t>
      </w:r>
    </w:p>
    <w:p w:rsidR="003E1BA2" w:rsidRDefault="003E1BA2" w:rsidP="009B23BD">
      <w:pPr>
        <w:pStyle w:val="Default"/>
        <w:rPr>
          <w:b/>
          <w:bCs/>
          <w:sz w:val="28"/>
          <w:szCs w:val="28"/>
        </w:rPr>
      </w:pPr>
    </w:p>
    <w:p w:rsidR="009B23BD" w:rsidRDefault="009B23BD" w:rsidP="003E1BA2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 Модели</w:t>
      </w:r>
    </w:p>
    <w:p w:rsidR="003E1BA2" w:rsidRDefault="003E1BA2" w:rsidP="003E1BA2">
      <w:pPr>
        <w:pStyle w:val="Default"/>
        <w:jc w:val="center"/>
        <w:rPr>
          <w:sz w:val="28"/>
          <w:szCs w:val="28"/>
        </w:rPr>
      </w:pPr>
    </w:p>
    <w:p w:rsidR="009B23BD" w:rsidRDefault="009B23BD" w:rsidP="003E1BA2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Модели включает следующие направления обеспечения доступности: </w:t>
      </w:r>
    </w:p>
    <w:p w:rsidR="009B23BD" w:rsidRDefault="009B23BD" w:rsidP="003C379A">
      <w:pPr>
        <w:pStyle w:val="Default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b/>
          <w:bCs/>
          <w:sz w:val="28"/>
          <w:szCs w:val="28"/>
        </w:rPr>
        <w:t xml:space="preserve">Информационная доступность услуг организации дополнительного образования: </w:t>
      </w:r>
    </w:p>
    <w:p w:rsidR="005617EF" w:rsidRDefault="009B23BD" w:rsidP="005617E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доступность информации для людей с разными особенностями в социальных сетях</w:t>
      </w:r>
      <w:r w:rsidR="005617EF">
        <w:rPr>
          <w:sz w:val="28"/>
          <w:szCs w:val="28"/>
        </w:rPr>
        <w:t xml:space="preserve"> и на  официальных сайтах учреждений;</w:t>
      </w:r>
    </w:p>
    <w:p w:rsidR="009B23BD" w:rsidRDefault="009B23BD" w:rsidP="005617E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открытость информации </w:t>
      </w:r>
      <w:r w:rsidR="001F718A">
        <w:rPr>
          <w:sz w:val="28"/>
          <w:szCs w:val="28"/>
        </w:rPr>
        <w:t>о</w:t>
      </w:r>
      <w:r>
        <w:rPr>
          <w:sz w:val="28"/>
          <w:szCs w:val="28"/>
        </w:rPr>
        <w:t xml:space="preserve"> дополнительных общеобразовательных общеразвивающих программах, условиях их освоения и возможностях для детей с ОВЗ и инвалидностью; </w:t>
      </w:r>
    </w:p>
    <w:p w:rsidR="009B23BD" w:rsidRDefault="009B23BD" w:rsidP="005617E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617E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обеспечение адресного информирования о предоставляемых услугах и условиях доступности (с помощью социальных сетей, почтового электронного сервиса, телефонии </w:t>
      </w:r>
      <w:r w:rsidR="005617EF">
        <w:rPr>
          <w:sz w:val="28"/>
          <w:szCs w:val="28"/>
        </w:rPr>
        <w:t>и других информационных каналов</w:t>
      </w:r>
      <w:r>
        <w:rPr>
          <w:sz w:val="28"/>
          <w:szCs w:val="28"/>
        </w:rPr>
        <w:t xml:space="preserve">). </w:t>
      </w:r>
    </w:p>
    <w:p w:rsidR="005617EF" w:rsidRDefault="005617EF" w:rsidP="009B23BD">
      <w:pPr>
        <w:pStyle w:val="Default"/>
        <w:rPr>
          <w:rFonts w:ascii="Wingdings" w:hAnsi="Wingdings" w:cs="Wingdings"/>
          <w:sz w:val="28"/>
          <w:szCs w:val="28"/>
        </w:rPr>
      </w:pPr>
    </w:p>
    <w:p w:rsidR="003C379A" w:rsidRPr="003C379A" w:rsidRDefault="009B23BD" w:rsidP="003C379A">
      <w:pPr>
        <w:pStyle w:val="Default"/>
        <w:tabs>
          <w:tab w:val="left" w:pos="0"/>
        </w:tabs>
        <w:jc w:val="both"/>
        <w:rPr>
          <w:bCs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b/>
          <w:bCs/>
          <w:sz w:val="28"/>
          <w:szCs w:val="28"/>
        </w:rPr>
        <w:t>Доступность образоват</w:t>
      </w:r>
      <w:r w:rsidR="005617EF">
        <w:rPr>
          <w:b/>
          <w:bCs/>
          <w:sz w:val="28"/>
          <w:szCs w:val="28"/>
        </w:rPr>
        <w:t xml:space="preserve">ельных программ дополнительного </w:t>
      </w:r>
      <w:r>
        <w:rPr>
          <w:b/>
          <w:bCs/>
          <w:sz w:val="28"/>
          <w:szCs w:val="28"/>
        </w:rPr>
        <w:t xml:space="preserve">образования: </w:t>
      </w:r>
      <w:r w:rsidR="003C379A">
        <w:rPr>
          <w:b/>
          <w:bCs/>
          <w:sz w:val="28"/>
          <w:szCs w:val="28"/>
        </w:rPr>
        <w:tab/>
      </w:r>
      <w:r w:rsidR="003C379A">
        <w:rPr>
          <w:b/>
          <w:bCs/>
          <w:sz w:val="28"/>
          <w:szCs w:val="28"/>
        </w:rPr>
        <w:tab/>
      </w:r>
      <w:r w:rsidR="003C379A">
        <w:rPr>
          <w:b/>
          <w:bCs/>
          <w:sz w:val="28"/>
          <w:szCs w:val="28"/>
        </w:rPr>
        <w:tab/>
      </w:r>
      <w:r w:rsidR="003C379A">
        <w:rPr>
          <w:b/>
          <w:bCs/>
          <w:sz w:val="28"/>
          <w:szCs w:val="28"/>
        </w:rPr>
        <w:tab/>
      </w:r>
      <w:r w:rsidR="003C379A">
        <w:rPr>
          <w:b/>
          <w:bCs/>
          <w:sz w:val="28"/>
          <w:szCs w:val="28"/>
        </w:rPr>
        <w:tab/>
      </w:r>
      <w:r w:rsidR="003C379A">
        <w:rPr>
          <w:b/>
          <w:bCs/>
          <w:sz w:val="28"/>
          <w:szCs w:val="28"/>
        </w:rPr>
        <w:tab/>
      </w:r>
      <w:r w:rsidR="003C379A">
        <w:rPr>
          <w:b/>
          <w:bCs/>
          <w:sz w:val="28"/>
          <w:szCs w:val="28"/>
        </w:rPr>
        <w:tab/>
      </w:r>
      <w:r w:rsidR="003C379A">
        <w:rPr>
          <w:b/>
          <w:bCs/>
          <w:sz w:val="28"/>
          <w:szCs w:val="28"/>
        </w:rPr>
        <w:tab/>
      </w:r>
      <w:r w:rsidR="003C379A">
        <w:rPr>
          <w:b/>
          <w:bCs/>
          <w:sz w:val="28"/>
          <w:szCs w:val="28"/>
        </w:rPr>
        <w:tab/>
      </w:r>
      <w:r w:rsidR="003C379A">
        <w:rPr>
          <w:b/>
          <w:bCs/>
          <w:sz w:val="28"/>
          <w:szCs w:val="28"/>
        </w:rPr>
        <w:tab/>
      </w:r>
      <w:r w:rsidR="003C379A">
        <w:rPr>
          <w:b/>
          <w:bCs/>
          <w:sz w:val="28"/>
          <w:szCs w:val="28"/>
        </w:rPr>
        <w:tab/>
        <w:t xml:space="preserve"> </w:t>
      </w:r>
      <w:r w:rsidR="003C379A" w:rsidRPr="003C379A">
        <w:rPr>
          <w:bCs/>
          <w:sz w:val="28"/>
          <w:szCs w:val="28"/>
        </w:rPr>
        <w:t xml:space="preserve">- обеспечение возможности для детей с ОВЗ и инвалидностью обучаться по </w:t>
      </w:r>
      <w:r w:rsidR="001F718A">
        <w:rPr>
          <w:bCs/>
          <w:sz w:val="28"/>
          <w:szCs w:val="28"/>
        </w:rPr>
        <w:t>дополнительным</w:t>
      </w:r>
      <w:r w:rsidR="003C379A" w:rsidRPr="003C379A">
        <w:rPr>
          <w:bCs/>
          <w:sz w:val="28"/>
          <w:szCs w:val="28"/>
        </w:rPr>
        <w:t xml:space="preserve"> общеобразовательным общеразвивающим программам в соответствии с возможностями и т.п.; </w:t>
      </w:r>
    </w:p>
    <w:p w:rsidR="003C379A" w:rsidRPr="003C379A" w:rsidRDefault="003C379A" w:rsidP="003C379A">
      <w:pPr>
        <w:pStyle w:val="Default"/>
        <w:jc w:val="both"/>
        <w:rPr>
          <w:bCs/>
          <w:sz w:val="28"/>
          <w:szCs w:val="28"/>
        </w:rPr>
      </w:pPr>
      <w:r w:rsidRPr="003C379A">
        <w:rPr>
          <w:bCs/>
          <w:sz w:val="28"/>
          <w:szCs w:val="28"/>
        </w:rPr>
        <w:t xml:space="preserve">- выявление запроса на адаптацию программ дополнительного образования; </w:t>
      </w:r>
    </w:p>
    <w:p w:rsidR="003C379A" w:rsidRPr="003C379A" w:rsidRDefault="003C379A" w:rsidP="003C379A">
      <w:pPr>
        <w:pStyle w:val="Default"/>
        <w:jc w:val="both"/>
        <w:rPr>
          <w:bCs/>
          <w:sz w:val="28"/>
          <w:szCs w:val="28"/>
        </w:rPr>
      </w:pPr>
      <w:r w:rsidRPr="003C379A">
        <w:rPr>
          <w:bCs/>
          <w:sz w:val="28"/>
          <w:szCs w:val="28"/>
        </w:rPr>
        <w:t xml:space="preserve">- обеспечение сопровождения </w:t>
      </w:r>
      <w:proofErr w:type="gramStart"/>
      <w:r w:rsidRPr="003C379A">
        <w:rPr>
          <w:bCs/>
          <w:sz w:val="28"/>
          <w:szCs w:val="28"/>
        </w:rPr>
        <w:t>об</w:t>
      </w:r>
      <w:r w:rsidR="001F718A">
        <w:rPr>
          <w:bCs/>
          <w:sz w:val="28"/>
          <w:szCs w:val="28"/>
        </w:rPr>
        <w:t>учающихся</w:t>
      </w:r>
      <w:proofErr w:type="gramEnd"/>
      <w:r w:rsidR="001F718A">
        <w:rPr>
          <w:bCs/>
          <w:sz w:val="28"/>
          <w:szCs w:val="28"/>
        </w:rPr>
        <w:t xml:space="preserve"> с ОВЗ и инвалидностью</w:t>
      </w:r>
      <w:r w:rsidRPr="003C379A">
        <w:rPr>
          <w:bCs/>
          <w:sz w:val="28"/>
          <w:szCs w:val="28"/>
        </w:rPr>
        <w:t xml:space="preserve">; </w:t>
      </w:r>
    </w:p>
    <w:p w:rsidR="003C379A" w:rsidRPr="003C379A" w:rsidRDefault="003C379A" w:rsidP="003C379A">
      <w:pPr>
        <w:pStyle w:val="Default"/>
        <w:jc w:val="both"/>
        <w:rPr>
          <w:bCs/>
          <w:sz w:val="28"/>
          <w:szCs w:val="28"/>
        </w:rPr>
      </w:pPr>
      <w:r w:rsidRPr="003C379A">
        <w:rPr>
          <w:bCs/>
          <w:sz w:val="28"/>
          <w:szCs w:val="28"/>
        </w:rPr>
        <w:t xml:space="preserve">- наличие сетевых дополнительных образовательных программ; </w:t>
      </w:r>
    </w:p>
    <w:p w:rsidR="003C379A" w:rsidRPr="003C379A" w:rsidRDefault="003C379A" w:rsidP="003C379A">
      <w:pPr>
        <w:pStyle w:val="Default"/>
        <w:jc w:val="both"/>
        <w:rPr>
          <w:bCs/>
          <w:sz w:val="28"/>
          <w:szCs w:val="28"/>
        </w:rPr>
      </w:pPr>
      <w:r w:rsidRPr="003C379A">
        <w:rPr>
          <w:bCs/>
          <w:sz w:val="28"/>
          <w:szCs w:val="28"/>
        </w:rPr>
        <w:t xml:space="preserve">- использование дистанционных технологий для повышения доступности освоения образовательных программ; </w:t>
      </w:r>
    </w:p>
    <w:p w:rsidR="003C379A" w:rsidRPr="003C379A" w:rsidRDefault="003C379A" w:rsidP="003C379A">
      <w:pPr>
        <w:pStyle w:val="Default"/>
        <w:jc w:val="both"/>
        <w:rPr>
          <w:bCs/>
          <w:sz w:val="28"/>
          <w:szCs w:val="28"/>
        </w:rPr>
      </w:pPr>
      <w:r w:rsidRPr="003C379A">
        <w:rPr>
          <w:bCs/>
          <w:sz w:val="28"/>
          <w:szCs w:val="28"/>
        </w:rPr>
        <w:t xml:space="preserve">- межведомственное взаимодействие для обеспечения доступности образовательных программ дополнительного образования; </w:t>
      </w:r>
    </w:p>
    <w:p w:rsidR="003C379A" w:rsidRPr="003C379A" w:rsidRDefault="003C379A" w:rsidP="003C379A">
      <w:pPr>
        <w:pStyle w:val="Default"/>
        <w:jc w:val="both"/>
        <w:rPr>
          <w:bCs/>
          <w:sz w:val="28"/>
          <w:szCs w:val="28"/>
        </w:rPr>
      </w:pPr>
      <w:r w:rsidRPr="003C379A">
        <w:rPr>
          <w:bCs/>
          <w:sz w:val="28"/>
          <w:szCs w:val="28"/>
        </w:rPr>
        <w:t xml:space="preserve">- сетевое взаимодействие </w:t>
      </w:r>
      <w:r w:rsidR="001F718A">
        <w:rPr>
          <w:bCs/>
          <w:sz w:val="28"/>
          <w:szCs w:val="28"/>
        </w:rPr>
        <w:t xml:space="preserve">между учреждениями,  реализующими дополнительные </w:t>
      </w:r>
      <w:r w:rsidR="001F718A" w:rsidRPr="003C379A">
        <w:rPr>
          <w:bCs/>
          <w:sz w:val="28"/>
          <w:szCs w:val="28"/>
        </w:rPr>
        <w:t>общеобразовательны</w:t>
      </w:r>
      <w:r w:rsidR="001F718A">
        <w:rPr>
          <w:bCs/>
          <w:sz w:val="28"/>
          <w:szCs w:val="28"/>
        </w:rPr>
        <w:t>е</w:t>
      </w:r>
      <w:r w:rsidR="001F718A" w:rsidRPr="003C379A">
        <w:rPr>
          <w:bCs/>
          <w:sz w:val="28"/>
          <w:szCs w:val="28"/>
        </w:rPr>
        <w:t xml:space="preserve"> общеразвивающи</w:t>
      </w:r>
      <w:r w:rsidR="001F718A">
        <w:rPr>
          <w:bCs/>
          <w:sz w:val="28"/>
          <w:szCs w:val="28"/>
        </w:rPr>
        <w:t>е программы</w:t>
      </w:r>
      <w:r w:rsidRPr="003C379A">
        <w:rPr>
          <w:bCs/>
          <w:sz w:val="28"/>
          <w:szCs w:val="28"/>
        </w:rPr>
        <w:t xml:space="preserve">; </w:t>
      </w:r>
    </w:p>
    <w:p w:rsidR="003C379A" w:rsidRPr="003C379A" w:rsidRDefault="003C379A" w:rsidP="003C379A">
      <w:pPr>
        <w:pStyle w:val="Default"/>
        <w:jc w:val="both"/>
        <w:rPr>
          <w:bCs/>
          <w:sz w:val="28"/>
          <w:szCs w:val="28"/>
        </w:rPr>
      </w:pPr>
      <w:r w:rsidRPr="003C379A">
        <w:rPr>
          <w:bCs/>
          <w:sz w:val="28"/>
          <w:szCs w:val="28"/>
        </w:rPr>
        <w:t>- методическ</w:t>
      </w:r>
      <w:r w:rsidR="001F718A">
        <w:rPr>
          <w:bCs/>
          <w:sz w:val="28"/>
          <w:szCs w:val="28"/>
        </w:rPr>
        <w:t xml:space="preserve">ое обеспечение </w:t>
      </w:r>
      <w:r w:rsidRPr="003C379A">
        <w:rPr>
          <w:bCs/>
          <w:sz w:val="28"/>
          <w:szCs w:val="28"/>
        </w:rPr>
        <w:t xml:space="preserve">ДООП, в том числе организация работы методических площадок по обмену лучшими практиками инклюзивного дополнительного образования; </w:t>
      </w:r>
    </w:p>
    <w:p w:rsidR="003C379A" w:rsidRPr="003C379A" w:rsidRDefault="003C379A" w:rsidP="003C379A">
      <w:pPr>
        <w:pStyle w:val="Default"/>
        <w:jc w:val="both"/>
        <w:rPr>
          <w:bCs/>
          <w:sz w:val="28"/>
          <w:szCs w:val="28"/>
        </w:rPr>
      </w:pPr>
      <w:r w:rsidRPr="003C379A">
        <w:rPr>
          <w:bCs/>
          <w:sz w:val="28"/>
          <w:szCs w:val="28"/>
        </w:rPr>
        <w:t xml:space="preserve">- обеспечение непрерывности развития инклюзивной компетентности и методической поддержки педагогических кадров через: курсы повышения квалификации, стажировки, наставничество и т.п., в том числе с использованием дистанционных технологий; </w:t>
      </w:r>
    </w:p>
    <w:p w:rsidR="009B23BD" w:rsidRPr="003C379A" w:rsidRDefault="003C379A" w:rsidP="003C379A">
      <w:pPr>
        <w:pStyle w:val="Default"/>
        <w:jc w:val="both"/>
        <w:rPr>
          <w:sz w:val="28"/>
          <w:szCs w:val="28"/>
        </w:rPr>
      </w:pPr>
      <w:r w:rsidRPr="003C379A">
        <w:rPr>
          <w:bCs/>
          <w:sz w:val="28"/>
          <w:szCs w:val="28"/>
        </w:rPr>
        <w:lastRenderedPageBreak/>
        <w:t>-  консультативная поддержка педагогов.</w:t>
      </w:r>
    </w:p>
    <w:p w:rsidR="009B23BD" w:rsidRDefault="009B23BD" w:rsidP="002567B3">
      <w:pPr>
        <w:pStyle w:val="Default"/>
        <w:jc w:val="both"/>
        <w:rPr>
          <w:color w:val="auto"/>
          <w:sz w:val="28"/>
          <w:szCs w:val="28"/>
        </w:rPr>
      </w:pPr>
      <w:r>
        <w:rPr>
          <w:rFonts w:ascii="Wingdings" w:hAnsi="Wingdings" w:cs="Wingdings"/>
          <w:color w:val="auto"/>
          <w:sz w:val="28"/>
          <w:szCs w:val="28"/>
        </w:rPr>
        <w:t></w:t>
      </w:r>
      <w:r>
        <w:rPr>
          <w:rFonts w:ascii="Wingdings" w:hAnsi="Wingdings" w:cs="Wingdings"/>
          <w:color w:val="auto"/>
          <w:sz w:val="28"/>
          <w:szCs w:val="28"/>
        </w:rPr>
        <w:t></w:t>
      </w:r>
      <w:r>
        <w:rPr>
          <w:b/>
          <w:bCs/>
          <w:color w:val="auto"/>
          <w:sz w:val="28"/>
          <w:szCs w:val="28"/>
        </w:rPr>
        <w:t>Доступность среды и инфраструктуры организа</w:t>
      </w:r>
      <w:r w:rsidR="001F718A">
        <w:rPr>
          <w:b/>
          <w:bCs/>
          <w:color w:val="auto"/>
          <w:sz w:val="28"/>
          <w:szCs w:val="28"/>
        </w:rPr>
        <w:t>ции дополнительного образования:</w:t>
      </w:r>
      <w:r>
        <w:rPr>
          <w:b/>
          <w:bCs/>
          <w:color w:val="auto"/>
          <w:sz w:val="28"/>
          <w:szCs w:val="28"/>
        </w:rPr>
        <w:t xml:space="preserve"> </w:t>
      </w:r>
    </w:p>
    <w:p w:rsidR="009B23BD" w:rsidRDefault="009B23BD" w:rsidP="002567B3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развитие инклюзивной среды в организации дополнительного образования, основанной на принятии всеми субъектами образования ценностей разнообразия и инклюзии; </w:t>
      </w:r>
    </w:p>
    <w:p w:rsidR="009B23BD" w:rsidRDefault="009B23BD" w:rsidP="002567B3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дружественная и психологически безопасная среда образовательной организации; </w:t>
      </w:r>
    </w:p>
    <w:p w:rsidR="009B23BD" w:rsidRDefault="009B23BD" w:rsidP="002567B3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обеспечение инфраструктурной доступности (комфортные условия внутреннего и внешнего благоустройства); </w:t>
      </w:r>
    </w:p>
    <w:p w:rsidR="009B23BD" w:rsidRDefault="009B23BD" w:rsidP="002567B3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обеспечение социального партнерства с общественными организациями и родителями</w:t>
      </w:r>
      <w:r w:rsidR="002567B3">
        <w:rPr>
          <w:color w:val="auto"/>
          <w:sz w:val="28"/>
          <w:szCs w:val="28"/>
        </w:rPr>
        <w:t xml:space="preserve"> (законными представителями)</w:t>
      </w:r>
      <w:r>
        <w:rPr>
          <w:color w:val="auto"/>
          <w:sz w:val="28"/>
          <w:szCs w:val="28"/>
        </w:rPr>
        <w:t xml:space="preserve">. </w:t>
      </w:r>
    </w:p>
    <w:p w:rsidR="009B23BD" w:rsidRDefault="009B23BD" w:rsidP="002567B3">
      <w:pPr>
        <w:pStyle w:val="Default"/>
        <w:jc w:val="both"/>
        <w:rPr>
          <w:color w:val="auto"/>
          <w:sz w:val="28"/>
          <w:szCs w:val="28"/>
        </w:rPr>
      </w:pPr>
      <w:r>
        <w:rPr>
          <w:rFonts w:ascii="Wingdings" w:hAnsi="Wingdings" w:cs="Wingdings"/>
          <w:color w:val="auto"/>
          <w:sz w:val="28"/>
          <w:szCs w:val="28"/>
        </w:rPr>
        <w:t></w:t>
      </w:r>
      <w:r>
        <w:rPr>
          <w:rFonts w:ascii="Wingdings" w:hAnsi="Wingdings" w:cs="Wingdings"/>
          <w:color w:val="auto"/>
          <w:sz w:val="28"/>
          <w:szCs w:val="28"/>
        </w:rPr>
        <w:t></w:t>
      </w:r>
      <w:r>
        <w:rPr>
          <w:b/>
          <w:bCs/>
          <w:color w:val="auto"/>
          <w:sz w:val="28"/>
          <w:szCs w:val="28"/>
        </w:rPr>
        <w:t xml:space="preserve">Доступность материально-технической базы организации дополнительного образования. </w:t>
      </w:r>
    </w:p>
    <w:p w:rsidR="009B23BD" w:rsidRDefault="009B23BD" w:rsidP="002567B3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наличие необходимых специальных технических средств обучения и программного обеспечения для дополнительного образования детей с ОВЗ </w:t>
      </w:r>
      <w:r w:rsidR="007D7EEB">
        <w:rPr>
          <w:color w:val="auto"/>
          <w:sz w:val="28"/>
          <w:szCs w:val="28"/>
        </w:rPr>
        <w:t xml:space="preserve">и  инвалидностью </w:t>
      </w:r>
      <w:r>
        <w:rPr>
          <w:color w:val="auto"/>
          <w:sz w:val="28"/>
          <w:szCs w:val="28"/>
        </w:rPr>
        <w:t xml:space="preserve">с учетом их особых образовательных потребностей; </w:t>
      </w:r>
    </w:p>
    <w:p w:rsidR="009B23BD" w:rsidRDefault="009B23BD" w:rsidP="002567B3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ресурсное обеспечение образовательных программ (необходимое оборудование, расходные материалы и пр.); </w:t>
      </w:r>
    </w:p>
    <w:p w:rsidR="009B23BD" w:rsidRDefault="009B23BD" w:rsidP="002567B3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color w:val="auto"/>
          <w:sz w:val="28"/>
          <w:szCs w:val="28"/>
        </w:rPr>
        <w:t xml:space="preserve">- доступность выхода в Интернет для реализации дистанционных технологий и использования электронных образовательных ресурсов в работе с детьми. </w:t>
      </w:r>
    </w:p>
    <w:p w:rsidR="009B23BD" w:rsidRDefault="009B23BD" w:rsidP="002567B3">
      <w:pPr>
        <w:pStyle w:val="Default"/>
        <w:jc w:val="both"/>
        <w:rPr>
          <w:color w:val="auto"/>
          <w:sz w:val="28"/>
          <w:szCs w:val="28"/>
        </w:rPr>
      </w:pPr>
      <w:r>
        <w:rPr>
          <w:rFonts w:ascii="Wingdings" w:hAnsi="Wingdings" w:cs="Wingdings"/>
          <w:color w:val="auto"/>
          <w:sz w:val="28"/>
          <w:szCs w:val="28"/>
        </w:rPr>
        <w:t></w:t>
      </w:r>
      <w:r>
        <w:rPr>
          <w:rFonts w:ascii="Wingdings" w:hAnsi="Wingdings" w:cs="Wingdings"/>
          <w:color w:val="auto"/>
          <w:sz w:val="28"/>
          <w:szCs w:val="28"/>
        </w:rPr>
        <w:t></w:t>
      </w:r>
      <w:r>
        <w:rPr>
          <w:b/>
          <w:bCs/>
          <w:color w:val="auto"/>
          <w:sz w:val="28"/>
          <w:szCs w:val="28"/>
        </w:rPr>
        <w:t xml:space="preserve">Мониторинг доступности и качества дополнительного образования детей с ОВЗ и инвалидностью: </w:t>
      </w:r>
    </w:p>
    <w:p w:rsidR="009B23BD" w:rsidRDefault="009B23BD" w:rsidP="002567B3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изучение образовательных запросов детей с ОВЗ </w:t>
      </w:r>
      <w:r w:rsidR="00250DB0">
        <w:rPr>
          <w:color w:val="auto"/>
          <w:sz w:val="28"/>
          <w:szCs w:val="28"/>
        </w:rPr>
        <w:t xml:space="preserve">и инвалидностью </w:t>
      </w:r>
      <w:r>
        <w:rPr>
          <w:color w:val="auto"/>
          <w:sz w:val="28"/>
          <w:szCs w:val="28"/>
        </w:rPr>
        <w:t xml:space="preserve">и их родителей </w:t>
      </w:r>
      <w:r w:rsidR="00250DB0">
        <w:rPr>
          <w:color w:val="auto"/>
          <w:sz w:val="28"/>
          <w:szCs w:val="28"/>
        </w:rPr>
        <w:t xml:space="preserve">(законных представителей) </w:t>
      </w:r>
      <w:r>
        <w:rPr>
          <w:color w:val="auto"/>
          <w:sz w:val="28"/>
          <w:szCs w:val="28"/>
        </w:rPr>
        <w:t xml:space="preserve">на дополнительное образование (мониторинг проводится на регулярной основе и позволяет отслеживать динамику изменений); </w:t>
      </w:r>
    </w:p>
    <w:p w:rsidR="009B23BD" w:rsidRDefault="009B23BD" w:rsidP="002567B3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изучение особы</w:t>
      </w:r>
      <w:r w:rsidR="002567B3">
        <w:rPr>
          <w:color w:val="auto"/>
          <w:sz w:val="28"/>
          <w:szCs w:val="28"/>
        </w:rPr>
        <w:t xml:space="preserve">х образовательных потребностей </w:t>
      </w:r>
      <w:r>
        <w:rPr>
          <w:color w:val="auto"/>
          <w:sz w:val="28"/>
          <w:szCs w:val="28"/>
        </w:rPr>
        <w:t xml:space="preserve">обучающихся и их учет в построении и реализации программ дополнительного образования; </w:t>
      </w:r>
    </w:p>
    <w:p w:rsidR="009B23BD" w:rsidRDefault="009B23BD" w:rsidP="002567B3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2567B3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осуществление мониторинга удовлетворенности доступностью образовательных организаций и услуг (мониторинг проводится на регулярной основе и позволяет отслеживать динамику изменений); </w:t>
      </w:r>
    </w:p>
    <w:p w:rsidR="009B23BD" w:rsidRDefault="009B23BD" w:rsidP="003F2523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proofErr w:type="gramStart"/>
      <w:r>
        <w:rPr>
          <w:color w:val="auto"/>
          <w:sz w:val="28"/>
          <w:szCs w:val="28"/>
        </w:rPr>
        <w:t>систематическое</w:t>
      </w:r>
      <w:proofErr w:type="gram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самообследование</w:t>
      </w:r>
      <w:proofErr w:type="spellEnd"/>
      <w:r>
        <w:rPr>
          <w:color w:val="auto"/>
          <w:sz w:val="28"/>
          <w:szCs w:val="28"/>
        </w:rPr>
        <w:t xml:space="preserve"> и экспертная оценка доступности и качества дополнительного образования детей с ОВЗ и инвалидностью. </w:t>
      </w:r>
    </w:p>
    <w:p w:rsidR="003F2523" w:rsidRDefault="003F2523" w:rsidP="009B23BD">
      <w:pPr>
        <w:pStyle w:val="Default"/>
        <w:rPr>
          <w:b/>
          <w:bCs/>
          <w:color w:val="auto"/>
          <w:sz w:val="28"/>
          <w:szCs w:val="28"/>
        </w:rPr>
      </w:pPr>
    </w:p>
    <w:p w:rsidR="009B23BD" w:rsidRDefault="009B23BD" w:rsidP="003F2523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Система межведомственного взаимодействия при реализации Модели</w:t>
      </w:r>
    </w:p>
    <w:p w:rsidR="003F2523" w:rsidRDefault="003F2523" w:rsidP="003F2523">
      <w:pPr>
        <w:pStyle w:val="Default"/>
        <w:jc w:val="center"/>
        <w:rPr>
          <w:color w:val="auto"/>
          <w:sz w:val="28"/>
          <w:szCs w:val="28"/>
        </w:rPr>
      </w:pPr>
    </w:p>
    <w:p w:rsidR="009B23BD" w:rsidRDefault="009B23BD" w:rsidP="003F2523">
      <w:pPr>
        <w:pStyle w:val="Default"/>
        <w:ind w:firstLine="56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Участниками по реализации мероприятий Модели являются: </w:t>
      </w:r>
    </w:p>
    <w:p w:rsidR="009B23BD" w:rsidRDefault="009B23BD" w:rsidP="003F2523">
      <w:pPr>
        <w:pStyle w:val="Default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Координатор: </w:t>
      </w:r>
      <w:r>
        <w:rPr>
          <w:color w:val="auto"/>
          <w:sz w:val="28"/>
          <w:szCs w:val="28"/>
        </w:rPr>
        <w:t xml:space="preserve">Муниципальная межведомственная группа по разработке и внедрению модели доступности дополнительного образования для детей с ОВЗ и инвалидностью. </w:t>
      </w:r>
    </w:p>
    <w:p w:rsidR="009B23BD" w:rsidRDefault="009B23BD" w:rsidP="003F2523">
      <w:pPr>
        <w:pStyle w:val="Default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Функции в реализации Модели: </w:t>
      </w:r>
      <w:r>
        <w:rPr>
          <w:color w:val="auto"/>
          <w:sz w:val="28"/>
          <w:szCs w:val="28"/>
        </w:rPr>
        <w:t xml:space="preserve">организационно-управленческое обеспечение деятельности непосредственных исполнителей. </w:t>
      </w:r>
    </w:p>
    <w:p w:rsidR="009B23BD" w:rsidRDefault="009B23BD" w:rsidP="009B23BD">
      <w:pPr>
        <w:pStyle w:val="Default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Организатор (куратор): </w:t>
      </w:r>
      <w:r w:rsidR="000C0735">
        <w:rPr>
          <w:color w:val="auto"/>
          <w:sz w:val="28"/>
          <w:szCs w:val="28"/>
        </w:rPr>
        <w:t xml:space="preserve">МАОУ </w:t>
      </w:r>
      <w:proofErr w:type="gramStart"/>
      <w:r w:rsidR="000C0735">
        <w:rPr>
          <w:color w:val="auto"/>
          <w:sz w:val="28"/>
          <w:szCs w:val="28"/>
        </w:rPr>
        <w:t>ДО</w:t>
      </w:r>
      <w:proofErr w:type="gramEnd"/>
      <w:r w:rsidR="000C0735">
        <w:rPr>
          <w:color w:val="auto"/>
          <w:sz w:val="28"/>
          <w:szCs w:val="28"/>
        </w:rPr>
        <w:t xml:space="preserve"> «</w:t>
      </w:r>
      <w:proofErr w:type="gramStart"/>
      <w:r w:rsidR="000C0735">
        <w:rPr>
          <w:color w:val="auto"/>
          <w:sz w:val="28"/>
          <w:szCs w:val="28"/>
        </w:rPr>
        <w:t>Дом</w:t>
      </w:r>
      <w:proofErr w:type="gramEnd"/>
      <w:r w:rsidR="000C0735">
        <w:rPr>
          <w:color w:val="auto"/>
          <w:sz w:val="28"/>
          <w:szCs w:val="28"/>
        </w:rPr>
        <w:t xml:space="preserve"> детского творчества»</w:t>
      </w:r>
      <w:r>
        <w:rPr>
          <w:color w:val="auto"/>
          <w:sz w:val="28"/>
          <w:szCs w:val="28"/>
        </w:rPr>
        <w:t xml:space="preserve">. </w:t>
      </w:r>
    </w:p>
    <w:p w:rsidR="009B23BD" w:rsidRDefault="009B23BD" w:rsidP="000C0735">
      <w:pPr>
        <w:pStyle w:val="Default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lastRenderedPageBreak/>
        <w:t>Функции в реализации Модели</w:t>
      </w:r>
      <w:r>
        <w:rPr>
          <w:color w:val="auto"/>
          <w:sz w:val="28"/>
          <w:szCs w:val="28"/>
        </w:rPr>
        <w:t xml:space="preserve">: организация и координация деятельности непосредственных исполнителей, методическое сопровождение реализации Модели. </w:t>
      </w:r>
    </w:p>
    <w:p w:rsidR="009B23BD" w:rsidRDefault="009B23BD" w:rsidP="000C0735">
      <w:pPr>
        <w:pStyle w:val="Default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Исполнители: </w:t>
      </w:r>
      <w:r w:rsidR="000C0735">
        <w:rPr>
          <w:color w:val="auto"/>
          <w:sz w:val="28"/>
          <w:szCs w:val="28"/>
        </w:rPr>
        <w:t xml:space="preserve">МАОУ «Аромашевская СОШ им. В.Д. Кармацкого», МАОУ </w:t>
      </w:r>
      <w:proofErr w:type="gramStart"/>
      <w:r w:rsidR="000C0735">
        <w:rPr>
          <w:color w:val="auto"/>
          <w:sz w:val="28"/>
          <w:szCs w:val="28"/>
        </w:rPr>
        <w:t>ДО</w:t>
      </w:r>
      <w:proofErr w:type="gramEnd"/>
      <w:r w:rsidR="000C0735">
        <w:rPr>
          <w:color w:val="auto"/>
          <w:sz w:val="28"/>
          <w:szCs w:val="28"/>
        </w:rPr>
        <w:t xml:space="preserve"> «</w:t>
      </w:r>
      <w:proofErr w:type="gramStart"/>
      <w:r w:rsidR="000C0735">
        <w:rPr>
          <w:color w:val="auto"/>
          <w:sz w:val="28"/>
          <w:szCs w:val="28"/>
        </w:rPr>
        <w:t>Дом</w:t>
      </w:r>
      <w:proofErr w:type="gramEnd"/>
      <w:r w:rsidR="000C0735">
        <w:rPr>
          <w:color w:val="auto"/>
          <w:sz w:val="28"/>
          <w:szCs w:val="28"/>
        </w:rPr>
        <w:t xml:space="preserve"> детского творчества», МАОУ ДО «ДЮСШ «Фортуна»</w:t>
      </w:r>
      <w:r>
        <w:rPr>
          <w:color w:val="auto"/>
          <w:sz w:val="28"/>
          <w:szCs w:val="28"/>
        </w:rPr>
        <w:t xml:space="preserve">. </w:t>
      </w:r>
    </w:p>
    <w:p w:rsidR="009B23BD" w:rsidRDefault="009B23BD" w:rsidP="000C0735">
      <w:pPr>
        <w:pStyle w:val="Default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Функции в реализации Модели: </w:t>
      </w:r>
      <w:r>
        <w:rPr>
          <w:color w:val="auto"/>
          <w:sz w:val="28"/>
          <w:szCs w:val="28"/>
        </w:rPr>
        <w:t xml:space="preserve">непосредственное осуществление деятельности, предусмотренной планом мероприятий, организационно-управленческая деятельность. </w:t>
      </w:r>
    </w:p>
    <w:p w:rsidR="009B23BD" w:rsidRDefault="009B23BD" w:rsidP="009B23BD">
      <w:pPr>
        <w:pStyle w:val="Default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Соисполнители: </w:t>
      </w:r>
    </w:p>
    <w:p w:rsidR="009B23BD" w:rsidRDefault="009B23BD" w:rsidP="000C073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0C0735">
        <w:rPr>
          <w:color w:val="auto"/>
          <w:sz w:val="28"/>
          <w:szCs w:val="28"/>
        </w:rPr>
        <w:t>управление  образования, культуры, спорта и  молодежной политики администрации Аромашевского муниципального района</w:t>
      </w:r>
      <w:r>
        <w:rPr>
          <w:color w:val="auto"/>
          <w:sz w:val="28"/>
          <w:szCs w:val="28"/>
        </w:rPr>
        <w:t xml:space="preserve">; </w:t>
      </w:r>
    </w:p>
    <w:p w:rsidR="009B23BD" w:rsidRDefault="009B23BD" w:rsidP="009B23B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3C379A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муниципальный опорный центр дополнительного образования детей; </w:t>
      </w:r>
    </w:p>
    <w:p w:rsidR="003C379A" w:rsidRPr="003C379A" w:rsidRDefault="009B23BD" w:rsidP="00EB574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комплексный центр социального обслуживания населения (</w:t>
      </w:r>
      <w:r w:rsidR="000C0735">
        <w:rPr>
          <w:color w:val="auto"/>
          <w:sz w:val="28"/>
          <w:szCs w:val="28"/>
        </w:rPr>
        <w:t>АУ «</w:t>
      </w:r>
      <w:r>
        <w:rPr>
          <w:color w:val="auto"/>
          <w:sz w:val="28"/>
          <w:szCs w:val="28"/>
        </w:rPr>
        <w:t>КЦСОН</w:t>
      </w:r>
      <w:r w:rsidR="000C0735">
        <w:rPr>
          <w:color w:val="auto"/>
          <w:sz w:val="28"/>
          <w:szCs w:val="28"/>
        </w:rPr>
        <w:t>»</w:t>
      </w:r>
      <w:r>
        <w:rPr>
          <w:color w:val="auto"/>
          <w:sz w:val="28"/>
          <w:szCs w:val="28"/>
        </w:rPr>
        <w:t>)</w:t>
      </w:r>
      <w:r w:rsidR="000C0735">
        <w:rPr>
          <w:color w:val="auto"/>
          <w:sz w:val="28"/>
          <w:szCs w:val="28"/>
        </w:rPr>
        <w:t>;</w:t>
      </w:r>
      <w:r w:rsidR="003C379A" w:rsidRPr="003C379A">
        <w:t xml:space="preserve"> </w:t>
      </w:r>
      <w:r w:rsidR="003C379A" w:rsidRPr="003C379A">
        <w:rPr>
          <w:color w:val="auto"/>
          <w:sz w:val="28"/>
          <w:szCs w:val="28"/>
        </w:rPr>
        <w:t xml:space="preserve">- </w:t>
      </w:r>
      <w:r w:rsidR="00EB574B">
        <w:rPr>
          <w:color w:val="auto"/>
          <w:sz w:val="28"/>
          <w:szCs w:val="28"/>
        </w:rPr>
        <w:t>районная общественная организация общероссийской общественной организации «Всероссийское общество инвалидов»</w:t>
      </w:r>
      <w:r w:rsidR="003C379A" w:rsidRPr="003C379A">
        <w:rPr>
          <w:color w:val="auto"/>
          <w:sz w:val="28"/>
          <w:szCs w:val="28"/>
        </w:rPr>
        <w:t xml:space="preserve"> (ВОИ); </w:t>
      </w:r>
    </w:p>
    <w:p w:rsidR="003C379A" w:rsidRPr="003C379A" w:rsidRDefault="003C379A" w:rsidP="003C379A">
      <w:pPr>
        <w:pStyle w:val="Default"/>
        <w:rPr>
          <w:color w:val="auto"/>
          <w:sz w:val="28"/>
          <w:szCs w:val="28"/>
        </w:rPr>
      </w:pPr>
      <w:r w:rsidRPr="003C379A">
        <w:rPr>
          <w:color w:val="auto"/>
          <w:sz w:val="28"/>
          <w:szCs w:val="28"/>
        </w:rPr>
        <w:t xml:space="preserve">- родители и законные представители детей с ОВЗ и инвалидностью; </w:t>
      </w:r>
    </w:p>
    <w:p w:rsidR="009B23BD" w:rsidRPr="003C379A" w:rsidRDefault="003C379A" w:rsidP="003C379A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3C379A">
        <w:rPr>
          <w:i/>
          <w:color w:val="auto"/>
          <w:sz w:val="28"/>
          <w:szCs w:val="28"/>
        </w:rPr>
        <w:t>Функции в реализации Модели:</w:t>
      </w:r>
      <w:r w:rsidRPr="003C379A">
        <w:rPr>
          <w:color w:val="auto"/>
          <w:sz w:val="28"/>
          <w:szCs w:val="28"/>
        </w:rPr>
        <w:t xml:space="preserve"> осуществление административно-у</w:t>
      </w:r>
      <w:r w:rsidR="00FF6094">
        <w:rPr>
          <w:color w:val="auto"/>
          <w:sz w:val="28"/>
          <w:szCs w:val="28"/>
        </w:rPr>
        <w:t xml:space="preserve">правленческой, организационной </w:t>
      </w:r>
      <w:r w:rsidRPr="003C379A">
        <w:rPr>
          <w:color w:val="auto"/>
          <w:sz w:val="28"/>
          <w:szCs w:val="28"/>
        </w:rPr>
        <w:t>и иной деятельности в рамках межведомственного взаимодействия.</w:t>
      </w:r>
    </w:p>
    <w:p w:rsidR="000C0735" w:rsidRPr="00EB574B" w:rsidRDefault="000C0735" w:rsidP="000C0735">
      <w:pPr>
        <w:pStyle w:val="Default"/>
        <w:ind w:firstLine="708"/>
        <w:rPr>
          <w:color w:val="auto"/>
          <w:sz w:val="16"/>
          <w:szCs w:val="16"/>
        </w:rPr>
      </w:pPr>
    </w:p>
    <w:p w:rsidR="009B23BD" w:rsidRDefault="009B23BD" w:rsidP="00E3674A">
      <w:pPr>
        <w:pStyle w:val="Default"/>
        <w:ind w:firstLine="567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Схема взаимодействия участников реализации Модели</w:t>
      </w:r>
    </w:p>
    <w:p w:rsidR="00E3674A" w:rsidRPr="00EB574B" w:rsidRDefault="00E3674A" w:rsidP="00E3674A">
      <w:pPr>
        <w:pStyle w:val="Default"/>
        <w:ind w:firstLine="567"/>
        <w:jc w:val="center"/>
        <w:rPr>
          <w:color w:val="auto"/>
          <w:sz w:val="16"/>
          <w:szCs w:val="16"/>
        </w:rPr>
      </w:pPr>
    </w:p>
    <w:p w:rsidR="009B23BD" w:rsidRDefault="009B23BD" w:rsidP="00B6704F">
      <w:pPr>
        <w:pStyle w:val="Default"/>
        <w:tabs>
          <w:tab w:val="left" w:pos="567"/>
        </w:tabs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Основные функции объектов внутри схемы взаимодействия, а также ключевые связи между ними, можно представить следующим образом: </w:t>
      </w:r>
    </w:p>
    <w:p w:rsidR="00B6704F" w:rsidRDefault="00B6704F" w:rsidP="009B23BD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:rsidR="009B23BD" w:rsidRPr="003C379A" w:rsidRDefault="003C379A" w:rsidP="009B23BD">
      <w:pPr>
        <w:pStyle w:val="Default"/>
        <w:rPr>
          <w:color w:val="auto"/>
          <w:sz w:val="28"/>
          <w:szCs w:val="28"/>
        </w:rPr>
      </w:pPr>
      <w:r w:rsidRPr="003C379A">
        <w:rPr>
          <w:b/>
          <w:bCs/>
          <w:color w:val="auto"/>
          <w:sz w:val="28"/>
          <w:szCs w:val="28"/>
        </w:rPr>
        <w:t>Организация и управление</w:t>
      </w:r>
      <w:r>
        <w:rPr>
          <w:b/>
          <w:bCs/>
          <w:color w:val="auto"/>
          <w:sz w:val="28"/>
          <w:szCs w:val="28"/>
        </w:rPr>
        <w:t>:</w:t>
      </w:r>
      <w:r w:rsidRPr="003C379A">
        <w:rPr>
          <w:b/>
          <w:bCs/>
          <w:color w:val="auto"/>
          <w:sz w:val="28"/>
          <w:szCs w:val="28"/>
        </w:rPr>
        <w:t xml:space="preserve"> </w:t>
      </w:r>
    </w:p>
    <w:p w:rsidR="003C379A" w:rsidRPr="003C379A" w:rsidRDefault="003C379A" w:rsidP="003C379A">
      <w:pPr>
        <w:pStyle w:val="Default"/>
        <w:numPr>
          <w:ilvl w:val="0"/>
          <w:numId w:val="33"/>
        </w:numPr>
        <w:jc w:val="both"/>
        <w:rPr>
          <w:color w:val="auto"/>
          <w:sz w:val="28"/>
          <w:szCs w:val="28"/>
        </w:rPr>
      </w:pPr>
      <w:r w:rsidRPr="003C379A">
        <w:rPr>
          <w:color w:val="auto"/>
          <w:sz w:val="28"/>
          <w:szCs w:val="28"/>
        </w:rPr>
        <w:t xml:space="preserve">управление  образования, культуры, спорта и  молодежной политики администрации Аромашевского муниципального района </w:t>
      </w:r>
    </w:p>
    <w:p w:rsidR="003C379A" w:rsidRPr="003C379A" w:rsidRDefault="003C379A" w:rsidP="003C379A">
      <w:pPr>
        <w:pStyle w:val="Default"/>
        <w:numPr>
          <w:ilvl w:val="0"/>
          <w:numId w:val="33"/>
        </w:numPr>
        <w:rPr>
          <w:color w:val="auto"/>
          <w:sz w:val="28"/>
          <w:szCs w:val="28"/>
        </w:rPr>
      </w:pPr>
      <w:r w:rsidRPr="003C379A">
        <w:rPr>
          <w:color w:val="auto"/>
          <w:sz w:val="28"/>
          <w:szCs w:val="28"/>
        </w:rPr>
        <w:t xml:space="preserve">МАОУ </w:t>
      </w:r>
      <w:proofErr w:type="gramStart"/>
      <w:r w:rsidRPr="003C379A">
        <w:rPr>
          <w:color w:val="auto"/>
          <w:sz w:val="28"/>
          <w:szCs w:val="28"/>
        </w:rPr>
        <w:t>ДО</w:t>
      </w:r>
      <w:proofErr w:type="gramEnd"/>
      <w:r w:rsidRPr="003C379A">
        <w:rPr>
          <w:color w:val="auto"/>
          <w:sz w:val="28"/>
          <w:szCs w:val="28"/>
        </w:rPr>
        <w:t xml:space="preserve"> «</w:t>
      </w:r>
      <w:proofErr w:type="gramStart"/>
      <w:r w:rsidRPr="003C379A">
        <w:rPr>
          <w:color w:val="auto"/>
          <w:sz w:val="28"/>
          <w:szCs w:val="28"/>
        </w:rPr>
        <w:t>Дом</w:t>
      </w:r>
      <w:proofErr w:type="gramEnd"/>
      <w:r w:rsidRPr="003C379A">
        <w:rPr>
          <w:color w:val="auto"/>
          <w:sz w:val="28"/>
          <w:szCs w:val="28"/>
        </w:rPr>
        <w:t xml:space="preserve"> детского творчества»</w:t>
      </w:r>
    </w:p>
    <w:p w:rsidR="009B23BD" w:rsidRPr="003C379A" w:rsidRDefault="009B23BD" w:rsidP="003C379A">
      <w:pPr>
        <w:pStyle w:val="Default"/>
        <w:numPr>
          <w:ilvl w:val="0"/>
          <w:numId w:val="33"/>
        </w:numPr>
        <w:jc w:val="both"/>
        <w:rPr>
          <w:color w:val="auto"/>
          <w:sz w:val="28"/>
          <w:szCs w:val="28"/>
        </w:rPr>
      </w:pPr>
      <w:r w:rsidRPr="003C379A">
        <w:rPr>
          <w:color w:val="auto"/>
          <w:sz w:val="28"/>
          <w:szCs w:val="28"/>
        </w:rPr>
        <w:t xml:space="preserve">Муниципальная межведомственная группа по разработке и внедрению модели доступности дополнительного образования для детей с ОВЗ и инвалидностью </w:t>
      </w:r>
    </w:p>
    <w:p w:rsidR="00B6704F" w:rsidRPr="003C379A" w:rsidRDefault="00B6704F" w:rsidP="00B6704F">
      <w:pPr>
        <w:pStyle w:val="Default"/>
        <w:rPr>
          <w:color w:val="auto"/>
          <w:sz w:val="28"/>
          <w:szCs w:val="28"/>
        </w:rPr>
      </w:pPr>
      <w:r w:rsidRPr="003C379A">
        <w:rPr>
          <w:b/>
          <w:bCs/>
          <w:color w:val="auto"/>
          <w:sz w:val="28"/>
          <w:szCs w:val="28"/>
        </w:rPr>
        <w:t>Координация и методическое сопровождение</w:t>
      </w:r>
      <w:r w:rsidR="003C379A">
        <w:rPr>
          <w:b/>
          <w:bCs/>
          <w:color w:val="auto"/>
          <w:sz w:val="28"/>
          <w:szCs w:val="28"/>
        </w:rPr>
        <w:t>:</w:t>
      </w:r>
      <w:r w:rsidRPr="003C379A">
        <w:rPr>
          <w:b/>
          <w:bCs/>
          <w:color w:val="auto"/>
          <w:sz w:val="28"/>
          <w:szCs w:val="28"/>
        </w:rPr>
        <w:t xml:space="preserve"> </w:t>
      </w:r>
    </w:p>
    <w:p w:rsidR="003C379A" w:rsidRPr="003C379A" w:rsidRDefault="003C379A" w:rsidP="003C379A">
      <w:pPr>
        <w:pStyle w:val="Default"/>
        <w:numPr>
          <w:ilvl w:val="0"/>
          <w:numId w:val="34"/>
        </w:numPr>
        <w:jc w:val="both"/>
        <w:rPr>
          <w:color w:val="auto"/>
          <w:sz w:val="28"/>
          <w:szCs w:val="28"/>
        </w:rPr>
      </w:pPr>
      <w:r w:rsidRPr="003C379A">
        <w:rPr>
          <w:color w:val="auto"/>
          <w:sz w:val="28"/>
          <w:szCs w:val="28"/>
        </w:rPr>
        <w:t xml:space="preserve">МАОУ </w:t>
      </w:r>
      <w:proofErr w:type="gramStart"/>
      <w:r w:rsidRPr="003C379A">
        <w:rPr>
          <w:color w:val="auto"/>
          <w:sz w:val="28"/>
          <w:szCs w:val="28"/>
        </w:rPr>
        <w:t>ДО</w:t>
      </w:r>
      <w:proofErr w:type="gramEnd"/>
      <w:r w:rsidRPr="003C379A">
        <w:rPr>
          <w:color w:val="auto"/>
          <w:sz w:val="28"/>
          <w:szCs w:val="28"/>
        </w:rPr>
        <w:t xml:space="preserve"> «</w:t>
      </w:r>
      <w:proofErr w:type="gramStart"/>
      <w:r w:rsidRPr="003C379A">
        <w:rPr>
          <w:color w:val="auto"/>
          <w:sz w:val="28"/>
          <w:szCs w:val="28"/>
        </w:rPr>
        <w:t>Дом</w:t>
      </w:r>
      <w:proofErr w:type="gramEnd"/>
      <w:r w:rsidRPr="003C379A">
        <w:rPr>
          <w:color w:val="auto"/>
          <w:sz w:val="28"/>
          <w:szCs w:val="28"/>
        </w:rPr>
        <w:t xml:space="preserve"> детского творчества»</w:t>
      </w:r>
    </w:p>
    <w:p w:rsidR="00B6704F" w:rsidRPr="003C379A" w:rsidRDefault="003C379A" w:rsidP="003C379A">
      <w:pPr>
        <w:pStyle w:val="Default"/>
        <w:numPr>
          <w:ilvl w:val="0"/>
          <w:numId w:val="34"/>
        </w:numPr>
        <w:jc w:val="both"/>
        <w:rPr>
          <w:color w:val="auto"/>
          <w:sz w:val="28"/>
          <w:szCs w:val="28"/>
        </w:rPr>
      </w:pPr>
      <w:r w:rsidRPr="003C379A">
        <w:rPr>
          <w:color w:val="auto"/>
          <w:sz w:val="28"/>
          <w:szCs w:val="28"/>
        </w:rPr>
        <w:t>Муниципальная межведомственная группа по разработке и внедрению модели доступности дополнительного образования для детей с ОВЗ и инвалидностью</w:t>
      </w:r>
    </w:p>
    <w:p w:rsidR="00B6704F" w:rsidRPr="003C379A" w:rsidRDefault="00B6704F" w:rsidP="00B6704F">
      <w:pPr>
        <w:pStyle w:val="Default"/>
        <w:rPr>
          <w:color w:val="auto"/>
          <w:sz w:val="28"/>
          <w:szCs w:val="28"/>
        </w:rPr>
      </w:pPr>
      <w:r w:rsidRPr="003C379A">
        <w:rPr>
          <w:b/>
          <w:bCs/>
          <w:color w:val="auto"/>
          <w:sz w:val="28"/>
          <w:szCs w:val="28"/>
        </w:rPr>
        <w:t xml:space="preserve">Реализация </w:t>
      </w:r>
      <w:proofErr w:type="gramStart"/>
      <w:r w:rsidRPr="003C379A">
        <w:rPr>
          <w:b/>
          <w:bCs/>
          <w:color w:val="auto"/>
          <w:sz w:val="28"/>
          <w:szCs w:val="28"/>
        </w:rPr>
        <w:t>доступного</w:t>
      </w:r>
      <w:proofErr w:type="gramEnd"/>
      <w:r w:rsidRPr="003C379A">
        <w:rPr>
          <w:b/>
          <w:bCs/>
          <w:color w:val="auto"/>
          <w:sz w:val="28"/>
          <w:szCs w:val="28"/>
        </w:rPr>
        <w:t xml:space="preserve"> ДО</w:t>
      </w:r>
      <w:r w:rsidR="003C379A">
        <w:rPr>
          <w:b/>
          <w:bCs/>
          <w:color w:val="auto"/>
          <w:sz w:val="28"/>
          <w:szCs w:val="28"/>
        </w:rPr>
        <w:t>:</w:t>
      </w:r>
      <w:r w:rsidRPr="003C379A">
        <w:rPr>
          <w:b/>
          <w:bCs/>
          <w:color w:val="auto"/>
          <w:sz w:val="28"/>
          <w:szCs w:val="28"/>
        </w:rPr>
        <w:t xml:space="preserve"> </w:t>
      </w:r>
    </w:p>
    <w:p w:rsidR="003C379A" w:rsidRDefault="003C379A" w:rsidP="003C379A">
      <w:pPr>
        <w:pStyle w:val="Default"/>
        <w:numPr>
          <w:ilvl w:val="0"/>
          <w:numId w:val="35"/>
        </w:numPr>
        <w:jc w:val="both"/>
        <w:rPr>
          <w:color w:val="auto"/>
          <w:sz w:val="28"/>
          <w:szCs w:val="28"/>
        </w:rPr>
      </w:pPr>
      <w:r w:rsidRPr="003C379A">
        <w:rPr>
          <w:color w:val="auto"/>
          <w:sz w:val="28"/>
          <w:szCs w:val="28"/>
        </w:rPr>
        <w:t>МАОУ «Аромаше</w:t>
      </w:r>
      <w:r>
        <w:rPr>
          <w:color w:val="auto"/>
          <w:sz w:val="28"/>
          <w:szCs w:val="28"/>
        </w:rPr>
        <w:t>вская СОШ им. В.Д. Кармацкого»</w:t>
      </w:r>
    </w:p>
    <w:p w:rsidR="003C379A" w:rsidRDefault="003C379A" w:rsidP="003C379A">
      <w:pPr>
        <w:pStyle w:val="Default"/>
        <w:numPr>
          <w:ilvl w:val="0"/>
          <w:numId w:val="35"/>
        </w:numPr>
        <w:jc w:val="both"/>
        <w:rPr>
          <w:color w:val="auto"/>
          <w:sz w:val="28"/>
          <w:szCs w:val="28"/>
        </w:rPr>
      </w:pPr>
      <w:r w:rsidRPr="003C379A">
        <w:rPr>
          <w:color w:val="auto"/>
          <w:sz w:val="28"/>
          <w:szCs w:val="28"/>
        </w:rPr>
        <w:t>МАО</w:t>
      </w:r>
      <w:r>
        <w:rPr>
          <w:color w:val="auto"/>
          <w:sz w:val="28"/>
          <w:szCs w:val="28"/>
        </w:rPr>
        <w:t xml:space="preserve">У </w:t>
      </w:r>
      <w:proofErr w:type="gramStart"/>
      <w:r>
        <w:rPr>
          <w:color w:val="auto"/>
          <w:sz w:val="28"/>
          <w:szCs w:val="28"/>
        </w:rPr>
        <w:t>ДО</w:t>
      </w:r>
      <w:proofErr w:type="gramEnd"/>
      <w:r>
        <w:rPr>
          <w:color w:val="auto"/>
          <w:sz w:val="28"/>
          <w:szCs w:val="28"/>
        </w:rPr>
        <w:t xml:space="preserve"> «</w:t>
      </w:r>
      <w:proofErr w:type="gramStart"/>
      <w:r>
        <w:rPr>
          <w:color w:val="auto"/>
          <w:sz w:val="28"/>
          <w:szCs w:val="28"/>
        </w:rPr>
        <w:t>Дом</w:t>
      </w:r>
      <w:proofErr w:type="gramEnd"/>
      <w:r>
        <w:rPr>
          <w:color w:val="auto"/>
          <w:sz w:val="28"/>
          <w:szCs w:val="28"/>
        </w:rPr>
        <w:t xml:space="preserve"> детского творчества»</w:t>
      </w:r>
    </w:p>
    <w:p w:rsidR="003C379A" w:rsidRDefault="003C379A" w:rsidP="003C379A">
      <w:pPr>
        <w:pStyle w:val="Default"/>
        <w:numPr>
          <w:ilvl w:val="0"/>
          <w:numId w:val="35"/>
        </w:numPr>
        <w:jc w:val="both"/>
        <w:rPr>
          <w:color w:val="auto"/>
          <w:sz w:val="28"/>
          <w:szCs w:val="28"/>
        </w:rPr>
      </w:pPr>
      <w:r w:rsidRPr="003C379A">
        <w:rPr>
          <w:color w:val="auto"/>
          <w:sz w:val="28"/>
          <w:szCs w:val="28"/>
        </w:rPr>
        <w:t>МАОУ ДО «ДЮСШ «Фортуна»</w:t>
      </w:r>
    </w:p>
    <w:p w:rsidR="009B23BD" w:rsidRPr="003C379A" w:rsidRDefault="009B23BD" w:rsidP="003C379A">
      <w:pPr>
        <w:pStyle w:val="Default"/>
        <w:numPr>
          <w:ilvl w:val="0"/>
          <w:numId w:val="35"/>
        </w:numPr>
        <w:jc w:val="both"/>
        <w:rPr>
          <w:color w:val="auto"/>
          <w:sz w:val="28"/>
          <w:szCs w:val="28"/>
        </w:rPr>
      </w:pPr>
      <w:r w:rsidRPr="003C379A">
        <w:rPr>
          <w:color w:val="auto"/>
          <w:sz w:val="28"/>
          <w:szCs w:val="28"/>
        </w:rPr>
        <w:t xml:space="preserve">Дети с ОВЗ и инвалидностью </w:t>
      </w:r>
    </w:p>
    <w:p w:rsidR="009B23BD" w:rsidRPr="003C379A" w:rsidRDefault="009B23BD" w:rsidP="003C379A">
      <w:pPr>
        <w:pStyle w:val="Default"/>
        <w:numPr>
          <w:ilvl w:val="0"/>
          <w:numId w:val="35"/>
        </w:numPr>
        <w:rPr>
          <w:color w:val="auto"/>
          <w:sz w:val="28"/>
          <w:szCs w:val="28"/>
        </w:rPr>
      </w:pPr>
      <w:r w:rsidRPr="003C379A">
        <w:rPr>
          <w:color w:val="auto"/>
          <w:sz w:val="28"/>
          <w:szCs w:val="28"/>
        </w:rPr>
        <w:t xml:space="preserve">Родители </w:t>
      </w:r>
      <w:r w:rsidR="003C379A" w:rsidRPr="003C379A">
        <w:rPr>
          <w:color w:val="auto"/>
          <w:sz w:val="28"/>
          <w:szCs w:val="28"/>
        </w:rPr>
        <w:t xml:space="preserve">(законные представители) </w:t>
      </w:r>
      <w:r w:rsidRPr="003C379A">
        <w:rPr>
          <w:color w:val="auto"/>
          <w:sz w:val="28"/>
          <w:szCs w:val="28"/>
        </w:rPr>
        <w:t xml:space="preserve">детей с ОВЗ и инвалидностью </w:t>
      </w:r>
    </w:p>
    <w:p w:rsidR="009B23BD" w:rsidRPr="003C379A" w:rsidRDefault="009B23BD" w:rsidP="003C379A">
      <w:pPr>
        <w:pStyle w:val="Default"/>
        <w:numPr>
          <w:ilvl w:val="0"/>
          <w:numId w:val="35"/>
        </w:numPr>
        <w:rPr>
          <w:color w:val="auto"/>
          <w:sz w:val="28"/>
          <w:szCs w:val="28"/>
        </w:rPr>
      </w:pPr>
      <w:r w:rsidRPr="003C379A">
        <w:rPr>
          <w:color w:val="auto"/>
          <w:sz w:val="28"/>
          <w:szCs w:val="28"/>
        </w:rPr>
        <w:t xml:space="preserve">ВОИ </w:t>
      </w:r>
    </w:p>
    <w:p w:rsidR="009B23BD" w:rsidRPr="003C379A" w:rsidRDefault="003C379A" w:rsidP="003C379A">
      <w:pPr>
        <w:pStyle w:val="Default"/>
        <w:numPr>
          <w:ilvl w:val="0"/>
          <w:numId w:val="35"/>
        </w:numPr>
        <w:rPr>
          <w:color w:val="auto"/>
          <w:sz w:val="28"/>
          <w:szCs w:val="28"/>
        </w:rPr>
      </w:pPr>
      <w:r w:rsidRPr="003C379A">
        <w:rPr>
          <w:color w:val="auto"/>
          <w:sz w:val="28"/>
          <w:szCs w:val="28"/>
        </w:rPr>
        <w:t>АУ «</w:t>
      </w:r>
      <w:r w:rsidR="009B23BD" w:rsidRPr="003C379A">
        <w:rPr>
          <w:color w:val="auto"/>
          <w:sz w:val="28"/>
          <w:szCs w:val="28"/>
        </w:rPr>
        <w:t>КЦСОН</w:t>
      </w:r>
      <w:r w:rsidRPr="003C379A">
        <w:rPr>
          <w:color w:val="auto"/>
          <w:sz w:val="28"/>
          <w:szCs w:val="28"/>
        </w:rPr>
        <w:t>»</w:t>
      </w:r>
      <w:r w:rsidR="009B23BD" w:rsidRPr="003C379A">
        <w:rPr>
          <w:color w:val="auto"/>
          <w:sz w:val="28"/>
          <w:szCs w:val="28"/>
        </w:rPr>
        <w:t xml:space="preserve"> </w:t>
      </w:r>
    </w:p>
    <w:p w:rsidR="003C379A" w:rsidRDefault="009B23BD" w:rsidP="003C379A">
      <w:pPr>
        <w:pStyle w:val="Default"/>
        <w:numPr>
          <w:ilvl w:val="0"/>
          <w:numId w:val="35"/>
        </w:numPr>
        <w:rPr>
          <w:color w:val="auto"/>
          <w:sz w:val="28"/>
          <w:szCs w:val="28"/>
        </w:rPr>
      </w:pPr>
      <w:r w:rsidRPr="003C379A">
        <w:rPr>
          <w:color w:val="auto"/>
          <w:sz w:val="28"/>
          <w:szCs w:val="28"/>
        </w:rPr>
        <w:t xml:space="preserve">Муниципальный опорный центр </w:t>
      </w:r>
    </w:p>
    <w:p w:rsidR="009B23BD" w:rsidRDefault="00E3674A" w:rsidP="00E3674A">
      <w:pPr>
        <w:pStyle w:val="Default"/>
        <w:ind w:left="720"/>
        <w:rPr>
          <w:b/>
          <w:bCs/>
          <w:sz w:val="28"/>
          <w:szCs w:val="28"/>
        </w:rPr>
      </w:pPr>
      <w:proofErr w:type="spellStart"/>
      <w:r>
        <w:rPr>
          <w:b/>
          <w:bCs/>
          <w:color w:val="FFFFFF"/>
          <w:sz w:val="28"/>
          <w:szCs w:val="28"/>
        </w:rPr>
        <w:lastRenderedPageBreak/>
        <w:t>парт</w:t>
      </w:r>
      <w:r w:rsidR="009B23BD" w:rsidRPr="003C379A">
        <w:rPr>
          <w:b/>
          <w:bCs/>
          <w:color w:val="FFFFFF"/>
          <w:sz w:val="28"/>
          <w:szCs w:val="28"/>
        </w:rPr>
        <w:t>во</w:t>
      </w:r>
      <w:proofErr w:type="spellEnd"/>
      <w:r w:rsidR="00B6704F" w:rsidRPr="003C379A">
        <w:rPr>
          <w:b/>
          <w:bCs/>
          <w:sz w:val="28"/>
          <w:szCs w:val="28"/>
        </w:rPr>
        <w:t xml:space="preserve"> </w:t>
      </w:r>
      <w:r w:rsidR="00B6704F" w:rsidRPr="00B6704F">
        <w:rPr>
          <w:b/>
          <w:bCs/>
          <w:sz w:val="28"/>
          <w:szCs w:val="28"/>
        </w:rPr>
        <w:t>Основные показатели и индикаторы</w:t>
      </w:r>
      <w:r w:rsidR="00B6704F">
        <w:rPr>
          <w:b/>
          <w:bCs/>
          <w:sz w:val="28"/>
          <w:szCs w:val="28"/>
        </w:rPr>
        <w:t xml:space="preserve"> Модели</w:t>
      </w:r>
    </w:p>
    <w:p w:rsidR="00E3674A" w:rsidRPr="00E3674A" w:rsidRDefault="00E3674A" w:rsidP="00E3674A">
      <w:pPr>
        <w:pStyle w:val="Default"/>
        <w:ind w:left="720"/>
        <w:rPr>
          <w:color w:val="auto"/>
          <w:sz w:val="28"/>
          <w:szCs w:val="28"/>
        </w:rPr>
      </w:pPr>
    </w:p>
    <w:tbl>
      <w:tblPr>
        <w:tblW w:w="9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94"/>
        <w:gridCol w:w="6030"/>
      </w:tblGrid>
      <w:tr w:rsidR="00B6704F" w:rsidRPr="00B6704F" w:rsidTr="00327072">
        <w:trPr>
          <w:trHeight w:val="107"/>
        </w:trPr>
        <w:tc>
          <w:tcPr>
            <w:tcW w:w="3794" w:type="dxa"/>
          </w:tcPr>
          <w:p w:rsidR="00B6704F" w:rsidRPr="00B6704F" w:rsidRDefault="00B6704F" w:rsidP="00B6704F">
            <w:pPr>
              <w:pStyle w:val="Default"/>
              <w:jc w:val="center"/>
            </w:pPr>
            <w:r w:rsidRPr="00B6704F">
              <w:rPr>
                <w:b/>
                <w:bCs/>
              </w:rPr>
              <w:t>Показатели</w:t>
            </w:r>
          </w:p>
        </w:tc>
        <w:tc>
          <w:tcPr>
            <w:tcW w:w="6030" w:type="dxa"/>
          </w:tcPr>
          <w:p w:rsidR="00B6704F" w:rsidRPr="00B6704F" w:rsidRDefault="00B6704F" w:rsidP="00B6704F">
            <w:pPr>
              <w:pStyle w:val="Default"/>
              <w:jc w:val="center"/>
            </w:pPr>
            <w:r w:rsidRPr="00B6704F">
              <w:rPr>
                <w:b/>
                <w:bCs/>
              </w:rPr>
              <w:t>Индикаторы</w:t>
            </w:r>
          </w:p>
        </w:tc>
      </w:tr>
      <w:tr w:rsidR="00327072" w:rsidRPr="00B6704F" w:rsidTr="00327072">
        <w:trPr>
          <w:trHeight w:val="801"/>
        </w:trPr>
        <w:tc>
          <w:tcPr>
            <w:tcW w:w="3794" w:type="dxa"/>
            <w:vMerge w:val="restart"/>
          </w:tcPr>
          <w:p w:rsidR="00327072" w:rsidRPr="00B6704F" w:rsidRDefault="00327072" w:rsidP="00C3443A">
            <w:pPr>
              <w:pStyle w:val="Default"/>
              <w:jc w:val="both"/>
            </w:pPr>
            <w:r w:rsidRPr="00B6704F">
              <w:rPr>
                <w:b/>
                <w:bCs/>
              </w:rPr>
              <w:t xml:space="preserve">I. Информационная доступность услуг организации дополнительного образования </w:t>
            </w:r>
          </w:p>
        </w:tc>
        <w:tc>
          <w:tcPr>
            <w:tcW w:w="6030" w:type="dxa"/>
          </w:tcPr>
          <w:p w:rsidR="00327072" w:rsidRPr="00B6704F" w:rsidRDefault="00327072" w:rsidP="00327072">
            <w:pPr>
              <w:pStyle w:val="Default"/>
              <w:jc w:val="both"/>
            </w:pPr>
            <w:r w:rsidRPr="00B6704F">
              <w:t xml:space="preserve">1.1. Наличие на сайте </w:t>
            </w:r>
            <w:r>
              <w:t>учреждений исполнителей</w:t>
            </w:r>
            <w:r w:rsidRPr="00B6704F">
              <w:t xml:space="preserve"> (официальной странице в социальных сетях) раздела для детей с ОВЗ и инвалидностью, их родителей</w:t>
            </w:r>
            <w:r>
              <w:t xml:space="preserve"> (законных представителей)</w:t>
            </w:r>
            <w:r w:rsidRPr="00B6704F">
              <w:t>, содержащего актуальную информацию о возможности получен</w:t>
            </w:r>
            <w:r>
              <w:t>ия дополнительного образования</w:t>
            </w:r>
          </w:p>
        </w:tc>
      </w:tr>
      <w:tr w:rsidR="00327072" w:rsidRPr="00B6704F" w:rsidTr="00327072">
        <w:trPr>
          <w:trHeight w:val="661"/>
        </w:trPr>
        <w:tc>
          <w:tcPr>
            <w:tcW w:w="3794" w:type="dxa"/>
            <w:vMerge/>
          </w:tcPr>
          <w:p w:rsidR="00327072" w:rsidRPr="00B6704F" w:rsidRDefault="00327072">
            <w:pPr>
              <w:pStyle w:val="Default"/>
            </w:pPr>
          </w:p>
        </w:tc>
        <w:tc>
          <w:tcPr>
            <w:tcW w:w="6030" w:type="dxa"/>
          </w:tcPr>
          <w:p w:rsidR="00327072" w:rsidRPr="00B6704F" w:rsidRDefault="00327072" w:rsidP="007B46C1">
            <w:pPr>
              <w:pStyle w:val="Default"/>
              <w:jc w:val="both"/>
            </w:pPr>
            <w:r w:rsidRPr="00B6704F">
              <w:t xml:space="preserve">1.2. Регулярное пополнение и обновление информации о возможности получения дополнительного образования детьми с ОВЗ и инвалидностью: информация об </w:t>
            </w:r>
            <w:r w:rsidR="007B46C1">
              <w:t xml:space="preserve">дополнительных </w:t>
            </w:r>
            <w:r w:rsidRPr="00B6704F">
              <w:t xml:space="preserve"> общеобразовательн</w:t>
            </w:r>
            <w:r w:rsidR="007B46C1">
              <w:t>ых общеразвивающих программах (</w:t>
            </w:r>
            <w:r w:rsidRPr="00B6704F">
              <w:t xml:space="preserve">ДООП), условиях получения дополнительного образования и др. </w:t>
            </w:r>
          </w:p>
        </w:tc>
      </w:tr>
      <w:tr w:rsidR="00327072" w:rsidRPr="00B6704F" w:rsidTr="00327072">
        <w:trPr>
          <w:trHeight w:val="661"/>
        </w:trPr>
        <w:tc>
          <w:tcPr>
            <w:tcW w:w="3794" w:type="dxa"/>
            <w:vMerge/>
          </w:tcPr>
          <w:p w:rsidR="00327072" w:rsidRPr="00B6704F" w:rsidRDefault="00327072">
            <w:pPr>
              <w:pStyle w:val="Default"/>
            </w:pPr>
          </w:p>
        </w:tc>
        <w:tc>
          <w:tcPr>
            <w:tcW w:w="6030" w:type="dxa"/>
          </w:tcPr>
          <w:p w:rsidR="00327072" w:rsidRPr="00B6704F" w:rsidRDefault="00327072" w:rsidP="00327072">
            <w:pPr>
              <w:pStyle w:val="Default"/>
              <w:jc w:val="both"/>
            </w:pPr>
            <w:r w:rsidRPr="00B6704F">
              <w:t xml:space="preserve">1.3. Наличие информации о доступности дополнительного образования для детей с ОВЗ и инвалидностью на информационных ресурсах </w:t>
            </w:r>
            <w:r w:rsidRPr="00327072">
              <w:t>учреждений исполнителей</w:t>
            </w:r>
          </w:p>
        </w:tc>
      </w:tr>
      <w:tr w:rsidR="00327072" w:rsidRPr="00B6704F" w:rsidTr="00327072">
        <w:trPr>
          <w:trHeight w:val="661"/>
        </w:trPr>
        <w:tc>
          <w:tcPr>
            <w:tcW w:w="3794" w:type="dxa"/>
            <w:vMerge/>
          </w:tcPr>
          <w:p w:rsidR="00327072" w:rsidRPr="00B6704F" w:rsidRDefault="00327072">
            <w:pPr>
              <w:pStyle w:val="Default"/>
            </w:pPr>
          </w:p>
        </w:tc>
        <w:tc>
          <w:tcPr>
            <w:tcW w:w="6030" w:type="dxa"/>
          </w:tcPr>
          <w:p w:rsidR="00327072" w:rsidRPr="00B6704F" w:rsidRDefault="00327072" w:rsidP="00327072">
            <w:pPr>
              <w:pStyle w:val="Default"/>
              <w:jc w:val="both"/>
            </w:pPr>
            <w:r w:rsidRPr="00B6704F">
              <w:t xml:space="preserve">1.4. Доступность контента на информационных ресурсах </w:t>
            </w:r>
            <w:r w:rsidRPr="00327072">
              <w:t>учреждений исполнителей</w:t>
            </w:r>
            <w:r w:rsidRPr="00B6704F">
              <w:t xml:space="preserve"> в соответствии с требованиями Правил размещения на официальном сайте </w:t>
            </w:r>
            <w:r>
              <w:t>учреждений</w:t>
            </w:r>
            <w:r w:rsidRPr="00B6704F">
              <w:t xml:space="preserve"> в информационно-телекоммуникационной сети «Интернет» и пр</w:t>
            </w:r>
            <w:r>
              <w:t>инципами универсального дизайна</w:t>
            </w:r>
            <w:r w:rsidRPr="00B6704F">
              <w:t xml:space="preserve"> </w:t>
            </w:r>
          </w:p>
        </w:tc>
      </w:tr>
      <w:tr w:rsidR="00327072" w:rsidRPr="00B6704F" w:rsidTr="00327072">
        <w:trPr>
          <w:trHeight w:val="247"/>
        </w:trPr>
        <w:tc>
          <w:tcPr>
            <w:tcW w:w="3794" w:type="dxa"/>
            <w:vMerge/>
          </w:tcPr>
          <w:p w:rsidR="00327072" w:rsidRPr="00B6704F" w:rsidRDefault="00327072">
            <w:pPr>
              <w:pStyle w:val="Default"/>
            </w:pPr>
          </w:p>
        </w:tc>
        <w:tc>
          <w:tcPr>
            <w:tcW w:w="6030" w:type="dxa"/>
          </w:tcPr>
          <w:p w:rsidR="00327072" w:rsidRPr="00B6704F" w:rsidRDefault="00327072" w:rsidP="00327072">
            <w:pPr>
              <w:pStyle w:val="Default"/>
              <w:jc w:val="both"/>
            </w:pPr>
            <w:r w:rsidRPr="00B6704F">
              <w:t>1.5. Количество зарегистрированных пользователей сайта</w:t>
            </w:r>
            <w:r>
              <w:t xml:space="preserve"> (страницы в социальных сетях)</w:t>
            </w:r>
          </w:p>
        </w:tc>
      </w:tr>
      <w:tr w:rsidR="00327072" w:rsidRPr="00B6704F" w:rsidTr="00327072">
        <w:trPr>
          <w:trHeight w:val="247"/>
        </w:trPr>
        <w:tc>
          <w:tcPr>
            <w:tcW w:w="3794" w:type="dxa"/>
            <w:vMerge/>
          </w:tcPr>
          <w:p w:rsidR="00327072" w:rsidRPr="00B6704F" w:rsidRDefault="00327072">
            <w:pPr>
              <w:pStyle w:val="Default"/>
            </w:pPr>
          </w:p>
        </w:tc>
        <w:tc>
          <w:tcPr>
            <w:tcW w:w="6030" w:type="dxa"/>
          </w:tcPr>
          <w:p w:rsidR="00327072" w:rsidRPr="00B6704F" w:rsidRDefault="00327072" w:rsidP="00327072">
            <w:pPr>
              <w:pStyle w:val="Default"/>
              <w:jc w:val="both"/>
            </w:pPr>
            <w:r w:rsidRPr="00B6704F">
              <w:t>1.6. Количество адаптированны</w:t>
            </w:r>
            <w:r>
              <w:t>х общеобразовательных общеразвивающих программ (АДООП)</w:t>
            </w:r>
          </w:p>
        </w:tc>
      </w:tr>
      <w:tr w:rsidR="00327072" w:rsidRPr="00B6704F" w:rsidTr="00327072">
        <w:trPr>
          <w:trHeight w:val="385"/>
        </w:trPr>
        <w:tc>
          <w:tcPr>
            <w:tcW w:w="3794" w:type="dxa"/>
            <w:vMerge/>
          </w:tcPr>
          <w:p w:rsidR="00327072" w:rsidRPr="00B6704F" w:rsidRDefault="00327072">
            <w:pPr>
              <w:pStyle w:val="Default"/>
            </w:pPr>
          </w:p>
        </w:tc>
        <w:tc>
          <w:tcPr>
            <w:tcW w:w="6030" w:type="dxa"/>
          </w:tcPr>
          <w:p w:rsidR="00327072" w:rsidRPr="00B6704F" w:rsidRDefault="00327072" w:rsidP="00327072">
            <w:pPr>
              <w:pStyle w:val="Default"/>
              <w:jc w:val="both"/>
            </w:pPr>
            <w:r w:rsidRPr="00B6704F">
              <w:t>1.7.Количество программ для детей с ОВЗ и инвалидностью, размещенных в АИС ЭДО и региональном Навигато</w:t>
            </w:r>
            <w:r>
              <w:t>ре дополнительного образования</w:t>
            </w:r>
          </w:p>
        </w:tc>
      </w:tr>
      <w:tr w:rsidR="00327072" w:rsidRPr="00B6704F" w:rsidTr="00327072">
        <w:trPr>
          <w:trHeight w:val="247"/>
        </w:trPr>
        <w:tc>
          <w:tcPr>
            <w:tcW w:w="3794" w:type="dxa"/>
            <w:vMerge/>
          </w:tcPr>
          <w:p w:rsidR="00327072" w:rsidRPr="00B6704F" w:rsidRDefault="00327072">
            <w:pPr>
              <w:pStyle w:val="Default"/>
            </w:pPr>
          </w:p>
        </w:tc>
        <w:tc>
          <w:tcPr>
            <w:tcW w:w="6030" w:type="dxa"/>
          </w:tcPr>
          <w:p w:rsidR="00327072" w:rsidRPr="00B6704F" w:rsidRDefault="00327072" w:rsidP="00327072">
            <w:pPr>
              <w:pStyle w:val="Default"/>
              <w:jc w:val="both"/>
            </w:pPr>
            <w:r w:rsidRPr="00B6704F">
              <w:t>1.8. Доля детей с ОВЗ и инвалидностью, охваченных дополнительным образованием и зареги</w:t>
            </w:r>
            <w:r>
              <w:t>стрированных в системе АИС ЭДО</w:t>
            </w:r>
          </w:p>
        </w:tc>
      </w:tr>
      <w:tr w:rsidR="00327072" w:rsidRPr="00B6704F" w:rsidTr="00327072">
        <w:trPr>
          <w:trHeight w:val="385"/>
        </w:trPr>
        <w:tc>
          <w:tcPr>
            <w:tcW w:w="3794" w:type="dxa"/>
            <w:vMerge/>
          </w:tcPr>
          <w:p w:rsidR="00327072" w:rsidRPr="00B6704F" w:rsidRDefault="00327072">
            <w:pPr>
              <w:pStyle w:val="Default"/>
            </w:pPr>
          </w:p>
        </w:tc>
        <w:tc>
          <w:tcPr>
            <w:tcW w:w="6030" w:type="dxa"/>
          </w:tcPr>
          <w:p w:rsidR="00327072" w:rsidRPr="00B6704F" w:rsidRDefault="00327072" w:rsidP="00327072">
            <w:pPr>
              <w:pStyle w:val="Default"/>
              <w:jc w:val="both"/>
            </w:pPr>
            <w:r w:rsidRPr="00B6704F">
              <w:t xml:space="preserve">1.9. Наличие </w:t>
            </w:r>
            <w:r>
              <w:t>в учреждениях</w:t>
            </w:r>
            <w:r w:rsidRPr="00327072">
              <w:t xml:space="preserve"> исполнителей </w:t>
            </w:r>
            <w:r w:rsidRPr="00B6704F">
              <w:t xml:space="preserve">механизмов адресного информирования детей с ОВЗ и их родителей </w:t>
            </w:r>
            <w:r>
              <w:t xml:space="preserve">(законных представителей) </w:t>
            </w:r>
            <w:r w:rsidRPr="00B6704F">
              <w:t>о предоставляемых</w:t>
            </w:r>
            <w:r>
              <w:t xml:space="preserve"> услугах и условиях доступности</w:t>
            </w:r>
            <w:r w:rsidRPr="00B6704F">
              <w:t xml:space="preserve"> </w:t>
            </w:r>
          </w:p>
        </w:tc>
      </w:tr>
      <w:tr w:rsidR="00327072" w:rsidRPr="00B6704F" w:rsidTr="00327072">
        <w:trPr>
          <w:trHeight w:val="385"/>
        </w:trPr>
        <w:tc>
          <w:tcPr>
            <w:tcW w:w="3794" w:type="dxa"/>
            <w:vMerge/>
          </w:tcPr>
          <w:p w:rsidR="00327072" w:rsidRPr="00B6704F" w:rsidRDefault="00327072">
            <w:pPr>
              <w:pStyle w:val="Default"/>
            </w:pPr>
          </w:p>
        </w:tc>
        <w:tc>
          <w:tcPr>
            <w:tcW w:w="6030" w:type="dxa"/>
          </w:tcPr>
          <w:p w:rsidR="00327072" w:rsidRPr="00B6704F" w:rsidRDefault="00327072" w:rsidP="00327072">
            <w:pPr>
              <w:pStyle w:val="Default"/>
              <w:jc w:val="both"/>
            </w:pPr>
            <w:r w:rsidRPr="00B6704F">
              <w:t xml:space="preserve">1.10. Наличие на </w:t>
            </w:r>
            <w:r w:rsidR="00EB574B">
              <w:t xml:space="preserve">официальных сайтах </w:t>
            </w:r>
            <w:r w:rsidRPr="00327072">
              <w:t>учреждений исполнителей</w:t>
            </w:r>
            <w:r w:rsidRPr="00B6704F">
              <w:t>, в социальных сетях информации о лучшем опыте организации дополнительного образования д</w:t>
            </w:r>
            <w:r>
              <w:t>ля детей с ОВЗ и инвалидностью</w:t>
            </w:r>
          </w:p>
        </w:tc>
      </w:tr>
      <w:tr w:rsidR="00327072" w:rsidRPr="00B6704F" w:rsidTr="00327072">
        <w:trPr>
          <w:trHeight w:val="841"/>
        </w:trPr>
        <w:tc>
          <w:tcPr>
            <w:tcW w:w="3794" w:type="dxa"/>
            <w:vMerge w:val="restart"/>
          </w:tcPr>
          <w:p w:rsidR="00327072" w:rsidRPr="00C3443A" w:rsidRDefault="00327072">
            <w:pPr>
              <w:pStyle w:val="Default"/>
            </w:pPr>
            <w:r w:rsidRPr="00C3443A">
              <w:rPr>
                <w:b/>
                <w:bCs/>
              </w:rPr>
              <w:t xml:space="preserve">II. Доступность образовательных программ и </w:t>
            </w:r>
          </w:p>
          <w:p w:rsidR="00327072" w:rsidRPr="00B6704F" w:rsidRDefault="00327072" w:rsidP="00327072">
            <w:pPr>
              <w:pStyle w:val="Default"/>
              <w:jc w:val="both"/>
            </w:pPr>
            <w:r w:rsidRPr="00C3443A">
              <w:rPr>
                <w:b/>
                <w:bCs/>
              </w:rPr>
              <w:t xml:space="preserve">услуг организации дополнительного образования </w:t>
            </w:r>
          </w:p>
        </w:tc>
        <w:tc>
          <w:tcPr>
            <w:tcW w:w="6030" w:type="dxa"/>
          </w:tcPr>
          <w:p w:rsidR="00327072" w:rsidRPr="00B6704F" w:rsidRDefault="00327072" w:rsidP="00327072">
            <w:pPr>
              <w:pStyle w:val="Default"/>
              <w:jc w:val="both"/>
            </w:pPr>
            <w:r w:rsidRPr="00B6704F">
              <w:t>2.1. Наличие адаптированных общеобразовательных общеразвивающих</w:t>
            </w:r>
            <w:r>
              <w:t xml:space="preserve"> программ дополнительного образования </w:t>
            </w:r>
          </w:p>
        </w:tc>
      </w:tr>
      <w:tr w:rsidR="00327072" w:rsidRPr="00B6704F" w:rsidTr="00327072">
        <w:trPr>
          <w:trHeight w:val="247"/>
        </w:trPr>
        <w:tc>
          <w:tcPr>
            <w:tcW w:w="3794" w:type="dxa"/>
            <w:vMerge/>
          </w:tcPr>
          <w:p w:rsidR="00327072" w:rsidRPr="00B6704F" w:rsidRDefault="00327072">
            <w:pPr>
              <w:pStyle w:val="Default"/>
            </w:pPr>
          </w:p>
        </w:tc>
        <w:tc>
          <w:tcPr>
            <w:tcW w:w="6030" w:type="dxa"/>
          </w:tcPr>
          <w:p w:rsidR="00327072" w:rsidRPr="00B6704F" w:rsidRDefault="00327072" w:rsidP="00A14967">
            <w:pPr>
              <w:pStyle w:val="Default"/>
              <w:jc w:val="both"/>
            </w:pPr>
            <w:r w:rsidRPr="00B6704F">
              <w:t>2.2. Наличие механизмов методического обеспечения дополнительных общеобразоват</w:t>
            </w:r>
            <w:r>
              <w:t>ельных программ для детей с ОВЗ</w:t>
            </w:r>
            <w:r w:rsidR="00A14967">
              <w:t xml:space="preserve"> и инвалидностью</w:t>
            </w:r>
          </w:p>
        </w:tc>
      </w:tr>
      <w:tr w:rsidR="00327072" w:rsidRPr="00B6704F" w:rsidTr="00327072">
        <w:trPr>
          <w:trHeight w:val="247"/>
        </w:trPr>
        <w:tc>
          <w:tcPr>
            <w:tcW w:w="3794" w:type="dxa"/>
            <w:vMerge/>
          </w:tcPr>
          <w:p w:rsidR="00327072" w:rsidRPr="00B6704F" w:rsidRDefault="00327072">
            <w:pPr>
              <w:pStyle w:val="Default"/>
            </w:pPr>
          </w:p>
        </w:tc>
        <w:tc>
          <w:tcPr>
            <w:tcW w:w="6030" w:type="dxa"/>
          </w:tcPr>
          <w:p w:rsidR="00327072" w:rsidRPr="00327072" w:rsidRDefault="00327072" w:rsidP="00327072">
            <w:pPr>
              <w:pStyle w:val="Default"/>
              <w:jc w:val="both"/>
            </w:pPr>
            <w:r w:rsidRPr="00327072">
              <w:t xml:space="preserve">2.3. Создание специальных условий для освоения </w:t>
            </w:r>
            <w:r w:rsidRPr="00327072">
              <w:lastRenderedPageBreak/>
              <w:t>ДООП в соответствии с Порядком организации и осуществления образовательной деятельности по дополнительным общеобразовательным программам (Приказ Минпросвещения РФ от 9.11.2018 г.№ 196) (при наличии запроса)</w:t>
            </w:r>
          </w:p>
        </w:tc>
      </w:tr>
      <w:tr w:rsidR="00327072" w:rsidRPr="00B6704F" w:rsidTr="00327072">
        <w:trPr>
          <w:trHeight w:val="247"/>
        </w:trPr>
        <w:tc>
          <w:tcPr>
            <w:tcW w:w="3794" w:type="dxa"/>
            <w:vMerge/>
          </w:tcPr>
          <w:p w:rsidR="00327072" w:rsidRPr="00B6704F" w:rsidRDefault="00327072">
            <w:pPr>
              <w:pStyle w:val="Default"/>
            </w:pPr>
          </w:p>
        </w:tc>
        <w:tc>
          <w:tcPr>
            <w:tcW w:w="6030" w:type="dxa"/>
          </w:tcPr>
          <w:p w:rsidR="00327072" w:rsidRPr="00327072" w:rsidRDefault="00327072" w:rsidP="00327072">
            <w:pPr>
              <w:pStyle w:val="Default"/>
              <w:jc w:val="both"/>
            </w:pPr>
            <w:r w:rsidRPr="00327072">
              <w:t>2.4. Наличие механизмов выявления учета запроса на адаптацию программ дополнительного образования, форм обратной связи с потребителями услуг</w:t>
            </w:r>
          </w:p>
        </w:tc>
      </w:tr>
      <w:tr w:rsidR="00327072" w:rsidRPr="00B6704F" w:rsidTr="00327072">
        <w:trPr>
          <w:trHeight w:val="247"/>
        </w:trPr>
        <w:tc>
          <w:tcPr>
            <w:tcW w:w="3794" w:type="dxa"/>
            <w:vMerge/>
          </w:tcPr>
          <w:p w:rsidR="00327072" w:rsidRPr="00B6704F" w:rsidRDefault="00327072">
            <w:pPr>
              <w:pStyle w:val="Default"/>
            </w:pPr>
          </w:p>
        </w:tc>
        <w:tc>
          <w:tcPr>
            <w:tcW w:w="6030" w:type="dxa"/>
          </w:tcPr>
          <w:p w:rsidR="00327072" w:rsidRPr="00327072" w:rsidRDefault="00AC1678" w:rsidP="00327072">
            <w:pPr>
              <w:pStyle w:val="Default"/>
              <w:jc w:val="both"/>
            </w:pPr>
            <w:r>
              <w:t xml:space="preserve">2.5. Наличие </w:t>
            </w:r>
            <w:r w:rsidR="00327072" w:rsidRPr="00327072">
              <w:t xml:space="preserve">ДООП, реализуемых с использованием дистанционных образовательных технологий. </w:t>
            </w:r>
          </w:p>
          <w:p w:rsidR="00327072" w:rsidRPr="00327072" w:rsidRDefault="00327072" w:rsidP="00C3443A">
            <w:pPr>
              <w:pStyle w:val="Default"/>
              <w:jc w:val="both"/>
            </w:pPr>
            <w:r w:rsidRPr="00327072">
              <w:t>Доля детей с ОВ</w:t>
            </w:r>
            <w:r w:rsidR="00AC1678">
              <w:t xml:space="preserve">З и инвалидностью, осваивающих </w:t>
            </w:r>
            <w:r w:rsidRPr="00327072">
              <w:t xml:space="preserve">ДООП с использованием дистанционных образовательных технологий  </w:t>
            </w:r>
          </w:p>
        </w:tc>
      </w:tr>
      <w:tr w:rsidR="00327072" w:rsidRPr="00B6704F" w:rsidTr="00327072">
        <w:trPr>
          <w:trHeight w:val="247"/>
        </w:trPr>
        <w:tc>
          <w:tcPr>
            <w:tcW w:w="3794" w:type="dxa"/>
            <w:vMerge/>
          </w:tcPr>
          <w:p w:rsidR="00327072" w:rsidRPr="00B6704F" w:rsidRDefault="00327072">
            <w:pPr>
              <w:pStyle w:val="Default"/>
            </w:pPr>
          </w:p>
        </w:tc>
        <w:tc>
          <w:tcPr>
            <w:tcW w:w="6030" w:type="dxa"/>
          </w:tcPr>
          <w:p w:rsidR="00327072" w:rsidRPr="00327072" w:rsidRDefault="00327072" w:rsidP="00327072">
            <w:pPr>
              <w:pStyle w:val="Default"/>
              <w:jc w:val="both"/>
            </w:pPr>
            <w:r w:rsidRPr="00327072">
              <w:t xml:space="preserve">2.6. Количество разработанных образовательных программ в рамках ПФДО и включение их в АИС ЭДО. </w:t>
            </w:r>
          </w:p>
          <w:p w:rsidR="00327072" w:rsidRPr="00327072" w:rsidRDefault="00327072" w:rsidP="00C3443A">
            <w:pPr>
              <w:pStyle w:val="Default"/>
              <w:jc w:val="both"/>
            </w:pPr>
            <w:r w:rsidRPr="00327072">
              <w:t xml:space="preserve">Доля детей с ОВЗ и инвалидностью, освоивших программы в рамках ПФДО с использованием социальных сертификатов дополнительного образования </w:t>
            </w:r>
          </w:p>
        </w:tc>
      </w:tr>
      <w:tr w:rsidR="00327072" w:rsidRPr="00B6704F" w:rsidTr="00327072">
        <w:trPr>
          <w:trHeight w:val="247"/>
        </w:trPr>
        <w:tc>
          <w:tcPr>
            <w:tcW w:w="3794" w:type="dxa"/>
            <w:vMerge/>
          </w:tcPr>
          <w:p w:rsidR="00327072" w:rsidRPr="00B6704F" w:rsidRDefault="00327072">
            <w:pPr>
              <w:pStyle w:val="Default"/>
            </w:pPr>
          </w:p>
        </w:tc>
        <w:tc>
          <w:tcPr>
            <w:tcW w:w="6030" w:type="dxa"/>
          </w:tcPr>
          <w:p w:rsidR="00327072" w:rsidRPr="00327072" w:rsidRDefault="00327072" w:rsidP="00327072">
            <w:pPr>
              <w:pStyle w:val="Default"/>
              <w:jc w:val="both"/>
            </w:pPr>
            <w:r w:rsidRPr="00327072">
              <w:t xml:space="preserve">2.7. Увеличение количества программ сетевого взаимодействия с организациями-партнерами. </w:t>
            </w:r>
          </w:p>
          <w:p w:rsidR="00327072" w:rsidRPr="00327072" w:rsidRDefault="00327072" w:rsidP="00327072">
            <w:pPr>
              <w:pStyle w:val="Default"/>
              <w:jc w:val="both"/>
            </w:pPr>
            <w:r w:rsidRPr="00327072">
              <w:t xml:space="preserve">Количество соглашений (договоров) о межведомственном взаимодействии в сфере повышения доступности дополнительного образования для детей с ОВЗ и инвалидностью </w:t>
            </w:r>
          </w:p>
        </w:tc>
      </w:tr>
      <w:tr w:rsidR="00327072" w:rsidRPr="00B6704F" w:rsidTr="00327072">
        <w:trPr>
          <w:trHeight w:val="247"/>
        </w:trPr>
        <w:tc>
          <w:tcPr>
            <w:tcW w:w="3794" w:type="dxa"/>
            <w:vMerge/>
          </w:tcPr>
          <w:p w:rsidR="00327072" w:rsidRPr="00B6704F" w:rsidRDefault="00327072">
            <w:pPr>
              <w:pStyle w:val="Default"/>
            </w:pPr>
          </w:p>
        </w:tc>
        <w:tc>
          <w:tcPr>
            <w:tcW w:w="6030" w:type="dxa"/>
          </w:tcPr>
          <w:p w:rsidR="00327072" w:rsidRPr="00327072" w:rsidRDefault="00327072" w:rsidP="00327072">
            <w:pPr>
              <w:pStyle w:val="Default"/>
              <w:jc w:val="both"/>
            </w:pPr>
            <w:r w:rsidRPr="00327072">
              <w:t>2.8. Количество педагогов, прошедших повышение квалификации за последние 3 года в сфере работы с детьми с ОВЗ и инвалидностью</w:t>
            </w:r>
          </w:p>
        </w:tc>
      </w:tr>
      <w:tr w:rsidR="00327072" w:rsidRPr="00B6704F" w:rsidTr="00327072">
        <w:trPr>
          <w:trHeight w:val="247"/>
        </w:trPr>
        <w:tc>
          <w:tcPr>
            <w:tcW w:w="3794" w:type="dxa"/>
            <w:vMerge/>
          </w:tcPr>
          <w:p w:rsidR="00327072" w:rsidRPr="00B6704F" w:rsidRDefault="00327072">
            <w:pPr>
              <w:pStyle w:val="Default"/>
            </w:pPr>
          </w:p>
        </w:tc>
        <w:tc>
          <w:tcPr>
            <w:tcW w:w="6030" w:type="dxa"/>
          </w:tcPr>
          <w:p w:rsidR="00327072" w:rsidRPr="00327072" w:rsidRDefault="00327072" w:rsidP="00327072">
            <w:pPr>
              <w:pStyle w:val="Default"/>
              <w:jc w:val="both"/>
            </w:pPr>
            <w:r w:rsidRPr="00327072">
              <w:t>2.9. Участие в выездных, мобильных стажировочных площадках по различным направлениям деятельности дополнительного образования с детьми с ОВЗ и инвалидностью</w:t>
            </w:r>
          </w:p>
        </w:tc>
      </w:tr>
      <w:tr w:rsidR="00327072" w:rsidRPr="00B6704F" w:rsidTr="00327072">
        <w:trPr>
          <w:trHeight w:val="247"/>
        </w:trPr>
        <w:tc>
          <w:tcPr>
            <w:tcW w:w="3794" w:type="dxa"/>
            <w:vMerge/>
          </w:tcPr>
          <w:p w:rsidR="00327072" w:rsidRPr="00B6704F" w:rsidRDefault="00327072">
            <w:pPr>
              <w:pStyle w:val="Default"/>
            </w:pPr>
          </w:p>
        </w:tc>
        <w:tc>
          <w:tcPr>
            <w:tcW w:w="6030" w:type="dxa"/>
          </w:tcPr>
          <w:p w:rsidR="00327072" w:rsidRPr="00327072" w:rsidRDefault="00327072" w:rsidP="00327072">
            <w:pPr>
              <w:pStyle w:val="Default"/>
              <w:jc w:val="both"/>
            </w:pPr>
            <w:r w:rsidRPr="00327072">
              <w:t xml:space="preserve">2.10. Количество программ (проектов) наставничества (при необходимости). </w:t>
            </w:r>
          </w:p>
          <w:p w:rsidR="00327072" w:rsidRPr="00327072" w:rsidRDefault="00327072" w:rsidP="00EB574B">
            <w:pPr>
              <w:pStyle w:val="Default"/>
              <w:jc w:val="both"/>
            </w:pPr>
            <w:r w:rsidRPr="00327072">
              <w:t>Количество заинтересованных лиц, способных стать наставниками для детей с ОВЗ и инвалидностью</w:t>
            </w:r>
          </w:p>
        </w:tc>
      </w:tr>
      <w:tr w:rsidR="00327072" w:rsidRPr="00B6704F" w:rsidTr="00327072">
        <w:trPr>
          <w:trHeight w:val="247"/>
        </w:trPr>
        <w:tc>
          <w:tcPr>
            <w:tcW w:w="3794" w:type="dxa"/>
            <w:vMerge/>
          </w:tcPr>
          <w:p w:rsidR="00327072" w:rsidRPr="00B6704F" w:rsidRDefault="00327072">
            <w:pPr>
              <w:pStyle w:val="Default"/>
            </w:pPr>
          </w:p>
        </w:tc>
        <w:tc>
          <w:tcPr>
            <w:tcW w:w="6030" w:type="dxa"/>
          </w:tcPr>
          <w:p w:rsidR="00327072" w:rsidRPr="00327072" w:rsidRDefault="00327072" w:rsidP="00EB574B">
            <w:pPr>
              <w:pStyle w:val="Default"/>
              <w:jc w:val="both"/>
            </w:pPr>
            <w:r w:rsidRPr="00327072">
              <w:t>2.11. Наличие в учреждениях исполнителях специалистов (наставников, педагогов-психологов, социальных педагогов и др.)</w:t>
            </w:r>
          </w:p>
        </w:tc>
      </w:tr>
      <w:tr w:rsidR="00327072" w:rsidRPr="00B6704F" w:rsidTr="00327072">
        <w:trPr>
          <w:trHeight w:val="247"/>
        </w:trPr>
        <w:tc>
          <w:tcPr>
            <w:tcW w:w="3794" w:type="dxa"/>
            <w:vMerge/>
          </w:tcPr>
          <w:p w:rsidR="00327072" w:rsidRPr="00B6704F" w:rsidRDefault="00327072">
            <w:pPr>
              <w:pStyle w:val="Default"/>
            </w:pPr>
          </w:p>
        </w:tc>
        <w:tc>
          <w:tcPr>
            <w:tcW w:w="6030" w:type="dxa"/>
          </w:tcPr>
          <w:p w:rsidR="00327072" w:rsidRPr="00327072" w:rsidRDefault="00327072" w:rsidP="00327072">
            <w:pPr>
              <w:pStyle w:val="Default"/>
              <w:jc w:val="both"/>
            </w:pPr>
            <w:r w:rsidRPr="00327072">
              <w:t xml:space="preserve">2.12. Количество участников от учреждений исполнителей в региональных и всероссийских конкурсах профессионального мастерства, программ (методических разработок, лучших практик и т.п.) </w:t>
            </w:r>
          </w:p>
        </w:tc>
      </w:tr>
      <w:tr w:rsidR="00C3443A" w:rsidRPr="00B6704F" w:rsidTr="00327072">
        <w:trPr>
          <w:trHeight w:val="247"/>
        </w:trPr>
        <w:tc>
          <w:tcPr>
            <w:tcW w:w="3794" w:type="dxa"/>
          </w:tcPr>
          <w:p w:rsidR="00C3443A" w:rsidRPr="00327072" w:rsidRDefault="00811E66" w:rsidP="00EB574B">
            <w:pPr>
              <w:pStyle w:val="Default"/>
              <w:jc w:val="both"/>
            </w:pPr>
            <w:r w:rsidRPr="00327072">
              <w:rPr>
                <w:b/>
                <w:bCs/>
              </w:rPr>
              <w:t>III. Доступность с</w:t>
            </w:r>
            <w:r w:rsidR="00EB574B">
              <w:rPr>
                <w:b/>
                <w:bCs/>
              </w:rPr>
              <w:t xml:space="preserve">реды и инфраструктуры учреждений, реализующих программы </w:t>
            </w:r>
            <w:r w:rsidRPr="00327072">
              <w:rPr>
                <w:b/>
                <w:bCs/>
              </w:rPr>
              <w:t xml:space="preserve"> дополнительного образования</w:t>
            </w:r>
          </w:p>
        </w:tc>
        <w:tc>
          <w:tcPr>
            <w:tcW w:w="6030" w:type="dxa"/>
          </w:tcPr>
          <w:p w:rsidR="00811E66" w:rsidRPr="00327072" w:rsidRDefault="00811E66" w:rsidP="00327072">
            <w:pPr>
              <w:pStyle w:val="Default"/>
              <w:jc w:val="both"/>
            </w:pPr>
            <w:r w:rsidRPr="00327072">
              <w:t xml:space="preserve">3.1. Наличие паспорта доступности </w:t>
            </w:r>
            <w:r w:rsidR="00327072" w:rsidRPr="00327072">
              <w:t>у учреждений исполнителей</w:t>
            </w:r>
            <w:r w:rsidRPr="00327072">
              <w:t xml:space="preserve">: </w:t>
            </w:r>
          </w:p>
          <w:p w:rsidR="00811E66" w:rsidRPr="00327072" w:rsidRDefault="00811E66" w:rsidP="00327072">
            <w:pPr>
              <w:pStyle w:val="Default"/>
              <w:jc w:val="both"/>
            </w:pPr>
            <w:r w:rsidRPr="00327072">
              <w:t xml:space="preserve">- Наличие безопасных условий внешнего благоустройства (в соответствии с СанПиН). </w:t>
            </w:r>
          </w:p>
          <w:p w:rsidR="00C3443A" w:rsidRPr="00327072" w:rsidRDefault="00811E66" w:rsidP="00327072">
            <w:pPr>
              <w:pStyle w:val="Default"/>
              <w:jc w:val="both"/>
            </w:pPr>
            <w:proofErr w:type="gramStart"/>
            <w:r w:rsidRPr="00327072">
              <w:t xml:space="preserve">- Комфортные и безопасные условия внутреннего благоустройства (в соответствии с СанПиН с учетом принципов универсального дизайна на основе требований Порядка организации и осуществления образовательной деятельности по дополнительным </w:t>
            </w:r>
            <w:r w:rsidRPr="00327072">
              <w:lastRenderedPageBreak/>
              <w:t>общеобразовательным программам (Приказ Минпросвещения Р</w:t>
            </w:r>
            <w:r w:rsidR="00327072" w:rsidRPr="00327072">
              <w:t>Ф от 9 ноября 2018 года № 196)</w:t>
            </w:r>
            <w:proofErr w:type="gramEnd"/>
          </w:p>
        </w:tc>
      </w:tr>
      <w:tr w:rsidR="00327072" w:rsidRPr="00B6704F" w:rsidTr="00327072">
        <w:trPr>
          <w:trHeight w:val="247"/>
        </w:trPr>
        <w:tc>
          <w:tcPr>
            <w:tcW w:w="3794" w:type="dxa"/>
            <w:vMerge w:val="restart"/>
            <w:tcBorders>
              <w:top w:val="nil"/>
            </w:tcBorders>
          </w:tcPr>
          <w:p w:rsidR="00327072" w:rsidRPr="00B6704F" w:rsidRDefault="00327072">
            <w:pPr>
              <w:pStyle w:val="Default"/>
            </w:pPr>
          </w:p>
        </w:tc>
        <w:tc>
          <w:tcPr>
            <w:tcW w:w="6030" w:type="dxa"/>
          </w:tcPr>
          <w:p w:rsidR="00327072" w:rsidRPr="00327072" w:rsidRDefault="00327072" w:rsidP="00327072">
            <w:pPr>
              <w:pStyle w:val="Default"/>
              <w:jc w:val="both"/>
            </w:pPr>
            <w:r w:rsidRPr="00327072">
              <w:t xml:space="preserve">3.2. Удовлетворенность детей с ОВЗ и инвалидностью, их родителей (законных представителей) условиями внутреннего и внешнего благоустройства учреждения. </w:t>
            </w:r>
          </w:p>
          <w:p w:rsidR="00327072" w:rsidRPr="00811E66" w:rsidRDefault="00327072" w:rsidP="00327072">
            <w:pPr>
              <w:pStyle w:val="Default"/>
              <w:jc w:val="both"/>
              <w:rPr>
                <w:sz w:val="23"/>
                <w:szCs w:val="23"/>
              </w:rPr>
            </w:pPr>
            <w:r w:rsidRPr="00327072">
              <w:t>3.3. Сформированность инклюзивной культуры сотрудников, детей, родителей (дружественная и психологически безопасная среда образовательного учреждения)</w:t>
            </w:r>
          </w:p>
        </w:tc>
      </w:tr>
      <w:tr w:rsidR="00327072" w:rsidRPr="00B6704F" w:rsidTr="00327072">
        <w:trPr>
          <w:trHeight w:val="247"/>
        </w:trPr>
        <w:tc>
          <w:tcPr>
            <w:tcW w:w="3794" w:type="dxa"/>
            <w:vMerge/>
            <w:tcBorders>
              <w:top w:val="nil"/>
            </w:tcBorders>
          </w:tcPr>
          <w:p w:rsidR="00327072" w:rsidRPr="00B6704F" w:rsidRDefault="00327072">
            <w:pPr>
              <w:pStyle w:val="Default"/>
            </w:pPr>
          </w:p>
        </w:tc>
        <w:tc>
          <w:tcPr>
            <w:tcW w:w="6030" w:type="dxa"/>
          </w:tcPr>
          <w:p w:rsidR="00327072" w:rsidRPr="00D040B6" w:rsidRDefault="00327072" w:rsidP="00D040B6">
            <w:pPr>
              <w:pStyle w:val="Default"/>
              <w:jc w:val="both"/>
            </w:pPr>
            <w:r w:rsidRPr="00D040B6">
              <w:t>3.4. Наличие соглашений о социальном партнерстве с общественными организациями и родителями</w:t>
            </w:r>
            <w:r w:rsidR="00D040B6" w:rsidRPr="00D040B6">
              <w:t xml:space="preserve"> (законными представителями)</w:t>
            </w:r>
            <w:r w:rsidRPr="00D040B6">
              <w:t xml:space="preserve">, с организациями социального обслуживания населения и др. </w:t>
            </w:r>
          </w:p>
        </w:tc>
      </w:tr>
      <w:tr w:rsidR="00D040B6" w:rsidRPr="00B6704F" w:rsidTr="00327072">
        <w:trPr>
          <w:trHeight w:val="247"/>
        </w:trPr>
        <w:tc>
          <w:tcPr>
            <w:tcW w:w="3794" w:type="dxa"/>
            <w:vMerge w:val="restart"/>
          </w:tcPr>
          <w:p w:rsidR="00D040B6" w:rsidRPr="00D040B6" w:rsidRDefault="00D040B6" w:rsidP="00D040B6">
            <w:pPr>
              <w:pStyle w:val="Default"/>
              <w:jc w:val="both"/>
            </w:pPr>
            <w:r w:rsidRPr="00D040B6">
              <w:rPr>
                <w:b/>
                <w:bCs/>
              </w:rPr>
              <w:t xml:space="preserve">IV. Доступность материально-технической базы </w:t>
            </w:r>
            <w:r>
              <w:rPr>
                <w:b/>
                <w:bCs/>
              </w:rPr>
              <w:t>учреждений</w:t>
            </w:r>
            <w:r w:rsidRPr="00D040B6">
              <w:rPr>
                <w:b/>
                <w:bCs/>
              </w:rPr>
              <w:t xml:space="preserve"> дополнительного образования </w:t>
            </w:r>
          </w:p>
        </w:tc>
        <w:tc>
          <w:tcPr>
            <w:tcW w:w="6030" w:type="dxa"/>
          </w:tcPr>
          <w:p w:rsidR="00D040B6" w:rsidRPr="00D040B6" w:rsidRDefault="00D040B6" w:rsidP="00D040B6">
            <w:pPr>
              <w:pStyle w:val="Default"/>
              <w:jc w:val="both"/>
            </w:pPr>
            <w:r w:rsidRPr="00D040B6">
              <w:t>4.1. Наличие необходимых специальных технических средств обучения и программного обеспечения для дополнительного образования детей с ОВЗ и инвалидностью с учетом их особы</w:t>
            </w:r>
            <w:r>
              <w:t>х образовательных потребностей</w:t>
            </w:r>
          </w:p>
        </w:tc>
      </w:tr>
      <w:tr w:rsidR="00D040B6" w:rsidRPr="00B6704F" w:rsidTr="00327072">
        <w:trPr>
          <w:trHeight w:val="247"/>
        </w:trPr>
        <w:tc>
          <w:tcPr>
            <w:tcW w:w="3794" w:type="dxa"/>
            <w:vMerge/>
          </w:tcPr>
          <w:p w:rsidR="00D040B6" w:rsidRPr="00B6704F" w:rsidRDefault="00D040B6">
            <w:pPr>
              <w:pStyle w:val="Default"/>
            </w:pPr>
          </w:p>
        </w:tc>
        <w:tc>
          <w:tcPr>
            <w:tcW w:w="6030" w:type="dxa"/>
          </w:tcPr>
          <w:p w:rsidR="00D040B6" w:rsidRPr="00D040B6" w:rsidRDefault="00AC1678" w:rsidP="00D040B6">
            <w:pPr>
              <w:pStyle w:val="Default"/>
              <w:jc w:val="both"/>
            </w:pPr>
            <w:r>
              <w:t>4.2</w:t>
            </w:r>
            <w:r w:rsidR="00D040B6" w:rsidRPr="00D040B6">
              <w:t>. Наличие свободного выхода в Интернет для реализации дистанционных технологий и использования электронных образовательных ресурсов в работе с детьми с ОВЗ и инвали</w:t>
            </w:r>
            <w:r w:rsidR="00D040B6">
              <w:t>дностью</w:t>
            </w:r>
            <w:r w:rsidR="00D040B6" w:rsidRPr="00D040B6">
              <w:t xml:space="preserve"> </w:t>
            </w:r>
          </w:p>
        </w:tc>
      </w:tr>
      <w:tr w:rsidR="00D040B6" w:rsidRPr="00B6704F" w:rsidTr="00327072">
        <w:trPr>
          <w:trHeight w:val="247"/>
        </w:trPr>
        <w:tc>
          <w:tcPr>
            <w:tcW w:w="3794" w:type="dxa"/>
            <w:vMerge/>
          </w:tcPr>
          <w:p w:rsidR="00D040B6" w:rsidRPr="00B6704F" w:rsidRDefault="00D040B6">
            <w:pPr>
              <w:pStyle w:val="Default"/>
            </w:pPr>
          </w:p>
        </w:tc>
        <w:tc>
          <w:tcPr>
            <w:tcW w:w="6030" w:type="dxa"/>
          </w:tcPr>
          <w:p w:rsidR="00D040B6" w:rsidRPr="00D040B6" w:rsidRDefault="00AC1678" w:rsidP="00D040B6">
            <w:pPr>
              <w:pStyle w:val="Default"/>
              <w:jc w:val="both"/>
            </w:pPr>
            <w:r>
              <w:t>4.3</w:t>
            </w:r>
            <w:r w:rsidR="00D040B6" w:rsidRPr="00D040B6">
              <w:t xml:space="preserve">. Совершенствование материально-технической базы </w:t>
            </w:r>
            <w:r w:rsidR="00D040B6">
              <w:t>учреждений</w:t>
            </w:r>
            <w:r w:rsidR="00D040B6" w:rsidRPr="00D040B6">
              <w:t xml:space="preserve"> для повышения доступности зданий и ус</w:t>
            </w:r>
            <w:r w:rsidR="00D040B6">
              <w:t>луг дополнительного образования</w:t>
            </w:r>
            <w:r w:rsidR="00D040B6" w:rsidRPr="00D040B6">
              <w:t xml:space="preserve"> </w:t>
            </w:r>
          </w:p>
        </w:tc>
      </w:tr>
      <w:tr w:rsidR="00D040B6" w:rsidRPr="00B6704F" w:rsidTr="00327072">
        <w:trPr>
          <w:trHeight w:val="247"/>
        </w:trPr>
        <w:tc>
          <w:tcPr>
            <w:tcW w:w="3794" w:type="dxa"/>
            <w:vMerge w:val="restart"/>
          </w:tcPr>
          <w:p w:rsidR="00D040B6" w:rsidRPr="00D040B6" w:rsidRDefault="00D040B6" w:rsidP="00D040B6">
            <w:pPr>
              <w:pStyle w:val="Default"/>
              <w:jc w:val="both"/>
            </w:pPr>
            <w:r w:rsidRPr="00D040B6">
              <w:rPr>
                <w:b/>
                <w:bCs/>
              </w:rPr>
              <w:t>V. Мониторинг доступности и качества дополнит</w:t>
            </w:r>
            <w:r w:rsidR="00AC1678">
              <w:rPr>
                <w:b/>
                <w:bCs/>
              </w:rPr>
              <w:t>ельного образования детей с ОВЗ и  инвалидностью</w:t>
            </w:r>
          </w:p>
        </w:tc>
        <w:tc>
          <w:tcPr>
            <w:tcW w:w="6030" w:type="dxa"/>
          </w:tcPr>
          <w:p w:rsidR="00D040B6" w:rsidRPr="00D040B6" w:rsidRDefault="00D040B6" w:rsidP="00AC1678">
            <w:pPr>
              <w:pStyle w:val="Default"/>
              <w:jc w:val="both"/>
            </w:pPr>
            <w:r w:rsidRPr="00D040B6">
              <w:t xml:space="preserve">5.1. Ежегодное проведение мониторинга реализации </w:t>
            </w:r>
            <w:proofErr w:type="gramStart"/>
            <w:r w:rsidRPr="00D040B6">
              <w:t>ДОП</w:t>
            </w:r>
            <w:proofErr w:type="gramEnd"/>
            <w:r w:rsidRPr="00D040B6">
              <w:t xml:space="preserve"> для детей с ОВЗ и инвалидностью</w:t>
            </w:r>
          </w:p>
        </w:tc>
      </w:tr>
      <w:tr w:rsidR="00D040B6" w:rsidRPr="00B6704F" w:rsidTr="00327072">
        <w:trPr>
          <w:trHeight w:val="247"/>
        </w:trPr>
        <w:tc>
          <w:tcPr>
            <w:tcW w:w="3794" w:type="dxa"/>
            <w:vMerge/>
          </w:tcPr>
          <w:p w:rsidR="00D040B6" w:rsidRPr="00B6704F" w:rsidRDefault="00D040B6">
            <w:pPr>
              <w:pStyle w:val="Default"/>
            </w:pPr>
          </w:p>
        </w:tc>
        <w:tc>
          <w:tcPr>
            <w:tcW w:w="6030" w:type="dxa"/>
          </w:tcPr>
          <w:p w:rsidR="00D040B6" w:rsidRPr="00D040B6" w:rsidRDefault="00D040B6" w:rsidP="00FF555A">
            <w:pPr>
              <w:pStyle w:val="Default"/>
              <w:jc w:val="both"/>
            </w:pPr>
            <w:r w:rsidRPr="00D040B6">
              <w:t>5.2. Изучение особых образовательных потребностей обучающихся, удовлетворенности доступностью образователь</w:t>
            </w:r>
            <w:r w:rsidR="00FF555A">
              <w:t>ных учреждений и услуг и др.</w:t>
            </w:r>
          </w:p>
        </w:tc>
      </w:tr>
      <w:tr w:rsidR="00D040B6" w:rsidRPr="00B6704F" w:rsidTr="00327072">
        <w:trPr>
          <w:trHeight w:val="247"/>
        </w:trPr>
        <w:tc>
          <w:tcPr>
            <w:tcW w:w="3794" w:type="dxa"/>
            <w:vMerge/>
          </w:tcPr>
          <w:p w:rsidR="00D040B6" w:rsidRPr="00B6704F" w:rsidRDefault="00D040B6">
            <w:pPr>
              <w:pStyle w:val="Default"/>
            </w:pPr>
          </w:p>
        </w:tc>
        <w:tc>
          <w:tcPr>
            <w:tcW w:w="6030" w:type="dxa"/>
          </w:tcPr>
          <w:p w:rsidR="00D040B6" w:rsidRPr="00D040B6" w:rsidRDefault="00D040B6" w:rsidP="00FF555A">
            <w:pPr>
              <w:pStyle w:val="Default"/>
              <w:jc w:val="both"/>
            </w:pPr>
            <w:r w:rsidRPr="00D040B6">
              <w:t xml:space="preserve">5.3. Наличие на сайте </w:t>
            </w:r>
            <w:r w:rsidR="00FF555A" w:rsidRPr="00FF555A">
              <w:t xml:space="preserve">учреждений исполнителей </w:t>
            </w:r>
            <w:r w:rsidRPr="00D040B6">
              <w:t>и страницах в социальных сетях онлайн ресурс</w:t>
            </w:r>
            <w:r w:rsidR="00FF555A">
              <w:t>а для сбора данных мониторинга</w:t>
            </w:r>
          </w:p>
        </w:tc>
      </w:tr>
      <w:tr w:rsidR="00D040B6" w:rsidRPr="00B6704F" w:rsidTr="00327072">
        <w:trPr>
          <w:trHeight w:val="247"/>
        </w:trPr>
        <w:tc>
          <w:tcPr>
            <w:tcW w:w="3794" w:type="dxa"/>
            <w:vMerge/>
          </w:tcPr>
          <w:p w:rsidR="00D040B6" w:rsidRPr="00B6704F" w:rsidRDefault="00D040B6">
            <w:pPr>
              <w:pStyle w:val="Default"/>
            </w:pPr>
          </w:p>
        </w:tc>
        <w:tc>
          <w:tcPr>
            <w:tcW w:w="6030" w:type="dxa"/>
          </w:tcPr>
          <w:p w:rsidR="00D040B6" w:rsidRPr="00D040B6" w:rsidRDefault="00D040B6" w:rsidP="00FF555A">
            <w:pPr>
              <w:pStyle w:val="Default"/>
              <w:jc w:val="both"/>
            </w:pPr>
            <w:r w:rsidRPr="00D040B6">
              <w:t>5.4. Доля детей с ОВЗ и инвалидностью и родителей</w:t>
            </w:r>
            <w:r w:rsidR="00FF555A">
              <w:t xml:space="preserve"> (законных представителей)</w:t>
            </w:r>
            <w:r w:rsidRPr="00D040B6">
              <w:t>, удовлетворенных качеством дополнительного о</w:t>
            </w:r>
            <w:r w:rsidR="00FF555A">
              <w:t>бразования</w:t>
            </w:r>
            <w:r w:rsidRPr="00D040B6">
              <w:t xml:space="preserve"> </w:t>
            </w:r>
          </w:p>
        </w:tc>
      </w:tr>
      <w:tr w:rsidR="00811E66" w:rsidRPr="00B6704F" w:rsidTr="00327072">
        <w:trPr>
          <w:trHeight w:val="247"/>
        </w:trPr>
        <w:tc>
          <w:tcPr>
            <w:tcW w:w="3794" w:type="dxa"/>
          </w:tcPr>
          <w:p w:rsidR="00811E66" w:rsidRPr="00B6704F" w:rsidRDefault="00811E66">
            <w:pPr>
              <w:pStyle w:val="Default"/>
            </w:pPr>
          </w:p>
        </w:tc>
        <w:tc>
          <w:tcPr>
            <w:tcW w:w="6030" w:type="dxa"/>
          </w:tcPr>
          <w:p w:rsidR="00811E66" w:rsidRPr="00FF555A" w:rsidRDefault="00811E66" w:rsidP="00FF555A">
            <w:pPr>
              <w:pStyle w:val="Default"/>
              <w:jc w:val="both"/>
            </w:pPr>
            <w:r w:rsidRPr="00FF555A">
              <w:t>5.5. Проведение итоговых совещаний по результатам мониторингов и оценки качества и доступности услуг дополнительного образования д</w:t>
            </w:r>
            <w:r w:rsidR="00FF555A" w:rsidRPr="00FF555A">
              <w:t>ля детей с ОВЗ и инвалидностью</w:t>
            </w:r>
          </w:p>
        </w:tc>
      </w:tr>
    </w:tbl>
    <w:p w:rsidR="007842B6" w:rsidRDefault="007842B6" w:rsidP="002E7BDA">
      <w:pPr>
        <w:pStyle w:val="Default"/>
        <w:ind w:firstLine="567"/>
        <w:jc w:val="both"/>
        <w:rPr>
          <w:color w:val="auto"/>
        </w:rPr>
      </w:pPr>
    </w:p>
    <w:p w:rsidR="00E3674A" w:rsidRDefault="00E3674A" w:rsidP="00811E66">
      <w:pPr>
        <w:pStyle w:val="Default"/>
        <w:jc w:val="center"/>
        <w:rPr>
          <w:b/>
          <w:bCs/>
          <w:sz w:val="28"/>
          <w:szCs w:val="28"/>
        </w:rPr>
      </w:pPr>
    </w:p>
    <w:p w:rsidR="00AC1678" w:rsidRDefault="00AC1678" w:rsidP="00811E66">
      <w:pPr>
        <w:pStyle w:val="Default"/>
        <w:jc w:val="center"/>
        <w:rPr>
          <w:b/>
          <w:bCs/>
          <w:sz w:val="28"/>
          <w:szCs w:val="28"/>
        </w:rPr>
      </w:pPr>
    </w:p>
    <w:p w:rsidR="00AC1678" w:rsidRDefault="00AC1678" w:rsidP="00811E66">
      <w:pPr>
        <w:pStyle w:val="Default"/>
        <w:jc w:val="center"/>
        <w:rPr>
          <w:b/>
          <w:bCs/>
          <w:sz w:val="28"/>
          <w:szCs w:val="28"/>
        </w:rPr>
      </w:pPr>
    </w:p>
    <w:p w:rsidR="00AC1678" w:rsidRDefault="00AC1678" w:rsidP="00811E66">
      <w:pPr>
        <w:pStyle w:val="Default"/>
        <w:jc w:val="center"/>
        <w:rPr>
          <w:b/>
          <w:bCs/>
          <w:sz w:val="28"/>
          <w:szCs w:val="28"/>
        </w:rPr>
      </w:pPr>
    </w:p>
    <w:p w:rsidR="00AC1678" w:rsidRDefault="00AC1678" w:rsidP="00811E66">
      <w:pPr>
        <w:pStyle w:val="Default"/>
        <w:jc w:val="center"/>
        <w:rPr>
          <w:b/>
          <w:bCs/>
          <w:sz w:val="28"/>
          <w:szCs w:val="28"/>
        </w:rPr>
      </w:pPr>
    </w:p>
    <w:p w:rsidR="00AC1678" w:rsidRDefault="00AC1678" w:rsidP="00811E66">
      <w:pPr>
        <w:pStyle w:val="Default"/>
        <w:jc w:val="center"/>
        <w:rPr>
          <w:b/>
          <w:bCs/>
          <w:sz w:val="28"/>
          <w:szCs w:val="28"/>
        </w:rPr>
      </w:pPr>
    </w:p>
    <w:p w:rsidR="00AC1678" w:rsidRDefault="00AC1678" w:rsidP="00811E66">
      <w:pPr>
        <w:pStyle w:val="Default"/>
        <w:jc w:val="center"/>
        <w:rPr>
          <w:b/>
          <w:bCs/>
          <w:sz w:val="28"/>
          <w:szCs w:val="28"/>
        </w:rPr>
      </w:pPr>
    </w:p>
    <w:p w:rsidR="00AC1678" w:rsidRDefault="00AC1678" w:rsidP="00811E66">
      <w:pPr>
        <w:pStyle w:val="Default"/>
        <w:jc w:val="center"/>
        <w:rPr>
          <w:b/>
          <w:bCs/>
          <w:sz w:val="28"/>
          <w:szCs w:val="28"/>
        </w:rPr>
      </w:pPr>
    </w:p>
    <w:p w:rsidR="00EB574B" w:rsidRDefault="00EB574B" w:rsidP="00811E66">
      <w:pPr>
        <w:pStyle w:val="Default"/>
        <w:jc w:val="center"/>
        <w:rPr>
          <w:b/>
          <w:bCs/>
          <w:sz w:val="28"/>
          <w:szCs w:val="28"/>
        </w:rPr>
      </w:pPr>
    </w:p>
    <w:p w:rsidR="00811E66" w:rsidRDefault="00811E66" w:rsidP="00811E66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Ожидаемые результаты внедрения Модели</w:t>
      </w:r>
    </w:p>
    <w:p w:rsidR="00811E66" w:rsidRDefault="00811E66" w:rsidP="00811E66">
      <w:pPr>
        <w:pStyle w:val="Default"/>
        <w:jc w:val="center"/>
        <w:rPr>
          <w:sz w:val="28"/>
          <w:szCs w:val="28"/>
        </w:rPr>
      </w:pPr>
    </w:p>
    <w:p w:rsidR="00811E66" w:rsidRDefault="00811E66" w:rsidP="00FF555A">
      <w:pPr>
        <w:pStyle w:val="Default"/>
        <w:spacing w:after="62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создание в </w:t>
      </w:r>
      <w:r w:rsidR="00FF555A">
        <w:rPr>
          <w:sz w:val="28"/>
          <w:szCs w:val="28"/>
        </w:rPr>
        <w:t>Аромашевском</w:t>
      </w:r>
      <w:r>
        <w:rPr>
          <w:sz w:val="28"/>
          <w:szCs w:val="28"/>
        </w:rPr>
        <w:t xml:space="preserve"> районе комплексной системы педагогических и организационно-управленческих мер, направленных на повышение доступности дополнительного образования для детей с ОВЗ и инвалидностью; </w:t>
      </w:r>
    </w:p>
    <w:p w:rsidR="00811E66" w:rsidRDefault="00811E66" w:rsidP="00FF555A">
      <w:pPr>
        <w:pStyle w:val="Default"/>
        <w:spacing w:after="62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вовлечение к 2024 году </w:t>
      </w:r>
      <w:r w:rsidR="006B4ADD" w:rsidRPr="006B4ADD">
        <w:rPr>
          <w:color w:val="auto"/>
          <w:sz w:val="28"/>
          <w:szCs w:val="28"/>
        </w:rPr>
        <w:t>55</w:t>
      </w:r>
      <w:r w:rsidR="006B4ADD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% детей с ОВЗ и инвалидностью в освоение дополнительных общеобразовательных общеразвивающих программ; </w:t>
      </w:r>
    </w:p>
    <w:p w:rsidR="00811E66" w:rsidRDefault="00811E66" w:rsidP="00FF555A">
      <w:pPr>
        <w:pStyle w:val="Default"/>
        <w:spacing w:after="62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обеспечение межведомственного взаимодействия по решению задач повышения доступности дополнительного образования для детей с ОВЗ и инвалидностью; </w:t>
      </w:r>
    </w:p>
    <w:p w:rsidR="00811E66" w:rsidRDefault="00811E66" w:rsidP="00FF555A">
      <w:pPr>
        <w:pStyle w:val="Default"/>
        <w:spacing w:after="62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обеспечение ресурсной и методической поддержкой специалистов дополнительного образования по созданию доступной среды и реализации дополнительных общеобразовательных программ; </w:t>
      </w:r>
    </w:p>
    <w:p w:rsidR="00811E66" w:rsidRDefault="00811E66" w:rsidP="00FF555A">
      <w:pPr>
        <w:pStyle w:val="Default"/>
        <w:spacing w:after="62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>повышение квалификации специалистов дополнительного образования, работающих с детьми с ОВЗ и инвалид</w:t>
      </w:r>
      <w:r w:rsidR="00FF555A">
        <w:rPr>
          <w:sz w:val="28"/>
          <w:szCs w:val="28"/>
        </w:rPr>
        <w:t>ностью;</w:t>
      </w:r>
      <w:r>
        <w:rPr>
          <w:sz w:val="28"/>
          <w:szCs w:val="28"/>
        </w:rPr>
        <w:t xml:space="preserve"> </w:t>
      </w:r>
    </w:p>
    <w:p w:rsidR="00811E66" w:rsidRDefault="00811E66" w:rsidP="00FF555A">
      <w:pPr>
        <w:pStyle w:val="Default"/>
        <w:spacing w:after="62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реализация мониторинга образовательных потребностей детей с ОВЗ и инвалидностью, их семей в сфере дополнительного образования; </w:t>
      </w:r>
    </w:p>
    <w:p w:rsidR="00811E66" w:rsidRDefault="00811E66" w:rsidP="00FF555A">
      <w:pPr>
        <w:pStyle w:val="Default"/>
        <w:spacing w:after="62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обеспечение информационной доступности услуг дополнительного образования; </w:t>
      </w:r>
    </w:p>
    <w:p w:rsidR="00811E66" w:rsidRDefault="00811E66" w:rsidP="00FF555A">
      <w:pPr>
        <w:pStyle w:val="Default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>реализация мероприятий (дорожной карты), направленных на повышение доступности дополнительного образования</w:t>
      </w:r>
      <w:r w:rsidR="00FF555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811E66" w:rsidRDefault="00811E66" w:rsidP="00811E66">
      <w:pPr>
        <w:pStyle w:val="Default"/>
      </w:pPr>
      <w:r>
        <w:tab/>
      </w:r>
    </w:p>
    <w:p w:rsidR="00FF555A" w:rsidRDefault="00FF555A" w:rsidP="00811E66">
      <w:pPr>
        <w:pStyle w:val="Default"/>
        <w:jc w:val="center"/>
        <w:rPr>
          <w:b/>
          <w:bCs/>
          <w:sz w:val="28"/>
          <w:szCs w:val="28"/>
        </w:rPr>
      </w:pPr>
    </w:p>
    <w:p w:rsidR="00FF555A" w:rsidRDefault="00FF555A" w:rsidP="00811E66">
      <w:pPr>
        <w:pStyle w:val="Default"/>
        <w:jc w:val="center"/>
        <w:rPr>
          <w:b/>
          <w:bCs/>
          <w:sz w:val="28"/>
          <w:szCs w:val="28"/>
        </w:rPr>
      </w:pPr>
    </w:p>
    <w:p w:rsidR="00FF555A" w:rsidRDefault="00FF555A" w:rsidP="00811E66">
      <w:pPr>
        <w:pStyle w:val="Default"/>
        <w:jc w:val="center"/>
        <w:rPr>
          <w:b/>
          <w:bCs/>
          <w:sz w:val="28"/>
          <w:szCs w:val="28"/>
        </w:rPr>
      </w:pPr>
    </w:p>
    <w:p w:rsidR="00FF555A" w:rsidRDefault="00FF555A" w:rsidP="00811E66">
      <w:pPr>
        <w:pStyle w:val="Default"/>
        <w:jc w:val="center"/>
        <w:rPr>
          <w:b/>
          <w:bCs/>
          <w:sz w:val="28"/>
          <w:szCs w:val="28"/>
        </w:rPr>
      </w:pPr>
    </w:p>
    <w:p w:rsidR="00FF555A" w:rsidRDefault="00FF555A" w:rsidP="00811E66">
      <w:pPr>
        <w:pStyle w:val="Default"/>
        <w:jc w:val="center"/>
        <w:rPr>
          <w:b/>
          <w:bCs/>
          <w:sz w:val="28"/>
          <w:szCs w:val="28"/>
        </w:rPr>
      </w:pPr>
    </w:p>
    <w:p w:rsidR="00FF555A" w:rsidRDefault="00FF555A" w:rsidP="00811E66">
      <w:pPr>
        <w:pStyle w:val="Default"/>
        <w:jc w:val="center"/>
        <w:rPr>
          <w:b/>
          <w:bCs/>
          <w:sz w:val="28"/>
          <w:szCs w:val="28"/>
        </w:rPr>
      </w:pPr>
    </w:p>
    <w:p w:rsidR="00FF555A" w:rsidRDefault="00FF555A" w:rsidP="00811E66">
      <w:pPr>
        <w:pStyle w:val="Default"/>
        <w:jc w:val="center"/>
        <w:rPr>
          <w:b/>
          <w:bCs/>
          <w:sz w:val="28"/>
          <w:szCs w:val="28"/>
        </w:rPr>
      </w:pPr>
    </w:p>
    <w:p w:rsidR="00FF555A" w:rsidRDefault="00FF555A" w:rsidP="00811E66">
      <w:pPr>
        <w:pStyle w:val="Default"/>
        <w:jc w:val="center"/>
        <w:rPr>
          <w:b/>
          <w:bCs/>
          <w:sz w:val="28"/>
          <w:szCs w:val="28"/>
        </w:rPr>
      </w:pPr>
    </w:p>
    <w:p w:rsidR="00FF555A" w:rsidRDefault="00FF555A" w:rsidP="00811E66">
      <w:pPr>
        <w:pStyle w:val="Default"/>
        <w:jc w:val="center"/>
        <w:rPr>
          <w:b/>
          <w:bCs/>
          <w:sz w:val="28"/>
          <w:szCs w:val="28"/>
        </w:rPr>
      </w:pPr>
    </w:p>
    <w:p w:rsidR="00FF555A" w:rsidRDefault="00FF555A" w:rsidP="00811E66">
      <w:pPr>
        <w:pStyle w:val="Default"/>
        <w:jc w:val="center"/>
        <w:rPr>
          <w:b/>
          <w:bCs/>
          <w:sz w:val="28"/>
          <w:szCs w:val="28"/>
        </w:rPr>
      </w:pPr>
    </w:p>
    <w:p w:rsidR="00FF555A" w:rsidRDefault="00FF555A" w:rsidP="00811E66">
      <w:pPr>
        <w:pStyle w:val="Default"/>
        <w:jc w:val="center"/>
        <w:rPr>
          <w:b/>
          <w:bCs/>
          <w:sz w:val="28"/>
          <w:szCs w:val="28"/>
        </w:rPr>
      </w:pPr>
    </w:p>
    <w:p w:rsidR="00FF555A" w:rsidRDefault="00FF555A" w:rsidP="00811E66">
      <w:pPr>
        <w:pStyle w:val="Default"/>
        <w:jc w:val="center"/>
        <w:rPr>
          <w:b/>
          <w:bCs/>
          <w:sz w:val="28"/>
          <w:szCs w:val="28"/>
        </w:rPr>
      </w:pPr>
    </w:p>
    <w:p w:rsidR="00E3674A" w:rsidRDefault="00E3674A" w:rsidP="00811E66">
      <w:pPr>
        <w:pStyle w:val="Default"/>
        <w:jc w:val="center"/>
        <w:rPr>
          <w:b/>
          <w:bCs/>
          <w:sz w:val="28"/>
          <w:szCs w:val="28"/>
        </w:rPr>
      </w:pPr>
    </w:p>
    <w:p w:rsidR="00E3674A" w:rsidRDefault="00E3674A" w:rsidP="00811E66">
      <w:pPr>
        <w:pStyle w:val="Default"/>
        <w:jc w:val="center"/>
        <w:rPr>
          <w:b/>
          <w:bCs/>
          <w:sz w:val="28"/>
          <w:szCs w:val="28"/>
        </w:rPr>
      </w:pPr>
    </w:p>
    <w:p w:rsidR="00E3674A" w:rsidRDefault="00E3674A" w:rsidP="00811E66">
      <w:pPr>
        <w:pStyle w:val="Default"/>
        <w:jc w:val="center"/>
        <w:rPr>
          <w:b/>
          <w:bCs/>
          <w:sz w:val="28"/>
          <w:szCs w:val="28"/>
        </w:rPr>
      </w:pPr>
    </w:p>
    <w:p w:rsidR="00E3674A" w:rsidRDefault="00E3674A" w:rsidP="00811E66">
      <w:pPr>
        <w:pStyle w:val="Default"/>
        <w:jc w:val="center"/>
        <w:rPr>
          <w:b/>
          <w:bCs/>
          <w:sz w:val="28"/>
          <w:szCs w:val="28"/>
        </w:rPr>
      </w:pPr>
    </w:p>
    <w:p w:rsidR="00E3674A" w:rsidRDefault="00E3674A" w:rsidP="00811E66">
      <w:pPr>
        <w:pStyle w:val="Default"/>
        <w:jc w:val="center"/>
        <w:rPr>
          <w:b/>
          <w:bCs/>
          <w:sz w:val="28"/>
          <w:szCs w:val="28"/>
        </w:rPr>
      </w:pPr>
    </w:p>
    <w:p w:rsidR="00FF555A" w:rsidRDefault="00FF555A" w:rsidP="00811E66">
      <w:pPr>
        <w:pStyle w:val="Default"/>
        <w:jc w:val="center"/>
        <w:rPr>
          <w:b/>
          <w:bCs/>
          <w:sz w:val="28"/>
          <w:szCs w:val="28"/>
        </w:rPr>
      </w:pPr>
    </w:p>
    <w:p w:rsidR="00FF555A" w:rsidRDefault="00FF555A" w:rsidP="00811E66">
      <w:pPr>
        <w:pStyle w:val="Default"/>
        <w:jc w:val="center"/>
        <w:rPr>
          <w:b/>
          <w:bCs/>
          <w:sz w:val="28"/>
          <w:szCs w:val="28"/>
        </w:rPr>
      </w:pPr>
    </w:p>
    <w:p w:rsidR="00AC1678" w:rsidRDefault="00AC1678" w:rsidP="00811E66">
      <w:pPr>
        <w:pStyle w:val="Default"/>
        <w:jc w:val="center"/>
        <w:rPr>
          <w:b/>
          <w:bCs/>
          <w:sz w:val="28"/>
          <w:szCs w:val="28"/>
        </w:rPr>
      </w:pPr>
    </w:p>
    <w:p w:rsidR="00FF555A" w:rsidRDefault="00FF555A" w:rsidP="00811E66">
      <w:pPr>
        <w:pStyle w:val="Default"/>
        <w:jc w:val="center"/>
        <w:rPr>
          <w:b/>
          <w:bCs/>
          <w:sz w:val="28"/>
          <w:szCs w:val="28"/>
        </w:rPr>
      </w:pPr>
    </w:p>
    <w:p w:rsidR="00811E66" w:rsidRPr="00AC1678" w:rsidRDefault="00811E66" w:rsidP="00AC1678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Информационные источники</w:t>
      </w:r>
      <w:r w:rsidR="00AC1678">
        <w:rPr>
          <w:sz w:val="28"/>
          <w:szCs w:val="28"/>
        </w:rPr>
        <w:t xml:space="preserve">, </w:t>
      </w:r>
      <w:r w:rsidR="00AC1678">
        <w:rPr>
          <w:b/>
          <w:bCs/>
          <w:sz w:val="28"/>
          <w:szCs w:val="28"/>
        </w:rPr>
        <w:t>нормативно-правовые документы</w:t>
      </w:r>
      <w:r>
        <w:rPr>
          <w:b/>
          <w:bCs/>
          <w:sz w:val="28"/>
          <w:szCs w:val="28"/>
        </w:rPr>
        <w:t>:</w:t>
      </w:r>
    </w:p>
    <w:p w:rsidR="00811E66" w:rsidRDefault="00811E66" w:rsidP="00811E66">
      <w:pPr>
        <w:pStyle w:val="Default"/>
        <w:jc w:val="center"/>
        <w:rPr>
          <w:sz w:val="28"/>
          <w:szCs w:val="28"/>
        </w:rPr>
      </w:pPr>
    </w:p>
    <w:p w:rsidR="00811E66" w:rsidRDefault="00811E66" w:rsidP="00FF555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Конституция Российской Федерации от 12 декабря 1993 года. </w:t>
      </w:r>
    </w:p>
    <w:p w:rsidR="00811E66" w:rsidRDefault="00811E66" w:rsidP="00FF555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Федеральный закон от 29.12.2012 № 273-ФЗ «Об образовании в Российской Федерации» </w:t>
      </w:r>
      <w:r>
        <w:rPr>
          <w:i/>
          <w:iCs/>
          <w:sz w:val="28"/>
          <w:szCs w:val="28"/>
        </w:rPr>
        <w:t xml:space="preserve">Статьи для понимания содержания дополнительного образования для детей с ОВЗ и детей-инвалидов: 2, 10, 11, 12, 13, 16, 17, 25, 27, 28, 34, 75, 79. </w:t>
      </w:r>
    </w:p>
    <w:p w:rsidR="00811E66" w:rsidRDefault="00811E66" w:rsidP="00FF555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Федеральный закон от 24.07.1998 № 124-ФЗ «Об основных гарантиях прав ребенка в Российской Федерации». </w:t>
      </w:r>
    </w:p>
    <w:p w:rsidR="00811E66" w:rsidRDefault="00811E66" w:rsidP="00FF555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Федеральный закон от 24.11.1995 г. № 181-ФЗ «О социальной защите инвалидов в Российской Федерации». </w:t>
      </w:r>
    </w:p>
    <w:p w:rsidR="00811E66" w:rsidRDefault="00811E66" w:rsidP="00FF555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Федеральный закон от </w:t>
      </w:r>
      <w:r w:rsidR="00FF555A">
        <w:rPr>
          <w:sz w:val="28"/>
          <w:szCs w:val="28"/>
        </w:rPr>
        <w:t>0</w:t>
      </w:r>
      <w:r>
        <w:rPr>
          <w:sz w:val="28"/>
          <w:szCs w:val="28"/>
        </w:rPr>
        <w:t xml:space="preserve">3.05. 2012 г. № 46-ФЗ «О ратификации Конвенции о правах инвалидов». </w:t>
      </w:r>
    </w:p>
    <w:p w:rsidR="00811E66" w:rsidRDefault="00811E66" w:rsidP="00FF555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Указ Президента РФ от 21.07.2020 № 474 «О национальных целях развития Российской Федерации на период до 2030 года». </w:t>
      </w:r>
    </w:p>
    <w:p w:rsidR="00811E66" w:rsidRDefault="00811E66" w:rsidP="00FF555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Постановление Правительства Российской Федерации от 26 декабря 2017 № 1642 «Об утверждении государственной программы Российской Федерации «Развитие образования». </w:t>
      </w:r>
    </w:p>
    <w:p w:rsidR="00811E66" w:rsidRDefault="00811E66" w:rsidP="00FF555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Постановление Правительства РФ от 29 марта 2019 г. № 363 «Об утверждении государственной программы Российской Федерации «Доступная среда». </w:t>
      </w:r>
    </w:p>
    <w:p w:rsidR="00811E66" w:rsidRDefault="00811E66" w:rsidP="00FF555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Постановление Правительства РФ от 23 марта 2021 г. № 449 «О внесении изменений в государственную программу Российской Федерации «Доступная среда». </w:t>
      </w:r>
    </w:p>
    <w:p w:rsidR="00811E66" w:rsidRDefault="00811E66" w:rsidP="00FF555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Распоряжение Правительства Российской Федерации от 29.05.2015 № 996-р // «Стратегия развития воспитания в Российской Федерации на период до 2025 года». </w:t>
      </w:r>
    </w:p>
    <w:p w:rsidR="00811E66" w:rsidRDefault="00811E66" w:rsidP="00FF555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Паспорт Федерального проекта «Успех каждого ребенка» национального проекта «Образование», утвержден протоколом заседания проектного комитета по национальному проекту «Образование от 07 декабря 2018 года № 3». </w:t>
      </w:r>
    </w:p>
    <w:p w:rsidR="00811E66" w:rsidRDefault="00811E66" w:rsidP="00FF555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12. Распоряжение Министерства просвещения РФ от 9 сентября 2019 г. № Р-93 «Об утверждении примерного Положения о психолого-педагогическом консилиуме образовательной организации»</w:t>
      </w:r>
      <w:r w:rsidR="00FF555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811E66" w:rsidRDefault="00811E66" w:rsidP="00FF555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proofErr w:type="gramStart"/>
      <w:r>
        <w:rPr>
          <w:sz w:val="28"/>
          <w:szCs w:val="28"/>
        </w:rPr>
        <w:t>Постановление Главного государственного санитарного врача РФ от 28.09.2020 года № 28 «Об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молодежи» (</w:t>
      </w:r>
      <w:proofErr w:type="spellStart"/>
      <w:r>
        <w:rPr>
          <w:sz w:val="28"/>
          <w:szCs w:val="28"/>
        </w:rPr>
        <w:t>зарег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 Минюсте 18.12.2020 №61573). </w:t>
      </w:r>
      <w:proofErr w:type="gramEnd"/>
    </w:p>
    <w:p w:rsidR="00811E66" w:rsidRDefault="00811E66" w:rsidP="00FF555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14. Приказ </w:t>
      </w:r>
      <w:proofErr w:type="spellStart"/>
      <w:r>
        <w:rPr>
          <w:color w:val="auto"/>
          <w:sz w:val="28"/>
          <w:szCs w:val="28"/>
        </w:rPr>
        <w:t>Минобрнауки</w:t>
      </w:r>
      <w:proofErr w:type="spellEnd"/>
      <w:r>
        <w:rPr>
          <w:color w:val="auto"/>
          <w:sz w:val="28"/>
          <w:szCs w:val="28"/>
        </w:rPr>
        <w:t xml:space="preserve"> России от 20.09.2013 г. № 1082 «Об утверждении Положения о психолого-медико-педагогической комиссии». </w:t>
      </w:r>
    </w:p>
    <w:p w:rsidR="00811E66" w:rsidRDefault="00811E66" w:rsidP="00FF555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15. Приказ Министерства образования и науки РФ от 19.12.2014 г.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 (ФГОС НОО ОВЗ). </w:t>
      </w:r>
    </w:p>
    <w:p w:rsidR="00811E66" w:rsidRDefault="00811E66" w:rsidP="00FF555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16. Приказ Министерства образования и науки РФ от 19.12.2014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нарушениями)». </w:t>
      </w:r>
    </w:p>
    <w:p w:rsidR="00811E66" w:rsidRDefault="00811E66" w:rsidP="00FF555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17. Приказ </w:t>
      </w:r>
      <w:proofErr w:type="spellStart"/>
      <w:r>
        <w:rPr>
          <w:color w:val="auto"/>
          <w:sz w:val="28"/>
          <w:szCs w:val="28"/>
        </w:rPr>
        <w:t>Минобрнауки</w:t>
      </w:r>
      <w:proofErr w:type="spellEnd"/>
      <w:r>
        <w:rPr>
          <w:color w:val="auto"/>
          <w:sz w:val="28"/>
          <w:szCs w:val="28"/>
        </w:rPr>
        <w:t xml:space="preserve"> России от 09.11.2015 г. № 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помощи». </w:t>
      </w:r>
    </w:p>
    <w:p w:rsidR="00811E66" w:rsidRDefault="00811E66" w:rsidP="00FF555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18. Приказ Минтруда России от 5.05.2018 № 298-н // Профессиональный стандарт «Педагог дополнительного образования детей и взрослых». </w:t>
      </w:r>
    </w:p>
    <w:p w:rsidR="00811E66" w:rsidRDefault="00811E66" w:rsidP="00FF555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19. Приказ Министерства просвещения Российской Федерации от 09.11.2018 № 196 «О порядке организации и осуществления образовательной деятельности по дополнительным общеобразовательным программам. </w:t>
      </w:r>
    </w:p>
    <w:p w:rsidR="00811E66" w:rsidRDefault="00811E66" w:rsidP="00FF555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20. Приказ Минпросвещения России от 13.03.2019 № 114 «Об утверждении показателей, характеризующих общие критерии </w:t>
      </w:r>
      <w:proofErr w:type="gramStart"/>
      <w:r>
        <w:rPr>
          <w:color w:val="auto"/>
          <w:sz w:val="28"/>
          <w:szCs w:val="28"/>
        </w:rPr>
        <w:t>оценки качества условий осуществления образовательной деятельности</w:t>
      </w:r>
      <w:proofErr w:type="gramEnd"/>
      <w:r>
        <w:rPr>
          <w:color w:val="auto"/>
          <w:sz w:val="28"/>
          <w:szCs w:val="28"/>
        </w:rPr>
        <w:t xml:space="preserve"> организациями, осуществляющими образовательную деятельность по основным общеобразовательным программам, образовательным программам среднего профессионального образования, основным программам профессионального обучения, дополнительным общеобразовательным программам». </w:t>
      </w:r>
    </w:p>
    <w:p w:rsidR="00811E66" w:rsidRDefault="00811E66" w:rsidP="00FF555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21. Приказ Минпросвещения России от 03.09.2019 № 467 «Об утверждении Целевой модели развития региональных систем дополнительного образования детей». </w:t>
      </w:r>
    </w:p>
    <w:p w:rsidR="00811E66" w:rsidRDefault="00811E66" w:rsidP="00FF555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22. Приказ Минпросвещения России от 02.12.2019 № 649 «Об утверждении Целевой модели цифровой образовательной среды». </w:t>
      </w:r>
    </w:p>
    <w:p w:rsidR="00811E66" w:rsidRDefault="00811E66" w:rsidP="00FF555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23. Приказ </w:t>
      </w:r>
      <w:proofErr w:type="spellStart"/>
      <w:r>
        <w:rPr>
          <w:color w:val="auto"/>
          <w:sz w:val="28"/>
          <w:szCs w:val="28"/>
        </w:rPr>
        <w:t>Минобрнауки</w:t>
      </w:r>
      <w:proofErr w:type="spellEnd"/>
      <w:r>
        <w:rPr>
          <w:color w:val="auto"/>
          <w:sz w:val="28"/>
          <w:szCs w:val="28"/>
        </w:rPr>
        <w:t xml:space="preserve"> России от 23 августа 2017 года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</w:t>
      </w:r>
    </w:p>
    <w:p w:rsidR="00811E66" w:rsidRDefault="00811E66" w:rsidP="00FF555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24. Письмо Министерства образования и науки РФ  от  18.04.2008 № АФ-150/06 «О создании условий для получения образования детьми с ограниченными возможностями здоровья и детьми-инвалидами».</w:t>
      </w:r>
    </w:p>
    <w:p w:rsidR="00811E66" w:rsidRDefault="00811E66" w:rsidP="00FF555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25. Письмо Министерства образования и науки РФ от 7.06.2013 г. № ИР-535/07 «О коррекционном и инклюзивном образовании детей».</w:t>
      </w:r>
    </w:p>
    <w:p w:rsidR="00811E66" w:rsidRDefault="00811E66" w:rsidP="00FF555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26. Письмо </w:t>
      </w:r>
      <w:proofErr w:type="spellStart"/>
      <w:r>
        <w:rPr>
          <w:color w:val="auto"/>
          <w:sz w:val="28"/>
          <w:szCs w:val="28"/>
        </w:rPr>
        <w:t>Минобрнауки</w:t>
      </w:r>
      <w:proofErr w:type="spellEnd"/>
      <w:r>
        <w:rPr>
          <w:color w:val="auto"/>
          <w:sz w:val="28"/>
          <w:szCs w:val="28"/>
        </w:rPr>
        <w:t xml:space="preserve"> РФ от 30 ноября 2015 года № 09-3388 «О направлении Методических рекомендаций по организации лагерей и форумов, предусматривающих совместное пребывание детей с ограниченными возможностями здоровья и их сверстников».</w:t>
      </w:r>
    </w:p>
    <w:p w:rsidR="00811E66" w:rsidRDefault="00811E66" w:rsidP="00FF555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27. Письмо </w:t>
      </w:r>
      <w:proofErr w:type="spellStart"/>
      <w:r>
        <w:rPr>
          <w:color w:val="auto"/>
          <w:sz w:val="28"/>
          <w:szCs w:val="28"/>
        </w:rPr>
        <w:t>Минобрнауки</w:t>
      </w:r>
      <w:proofErr w:type="spellEnd"/>
      <w:r>
        <w:rPr>
          <w:color w:val="auto"/>
          <w:sz w:val="28"/>
          <w:szCs w:val="28"/>
        </w:rPr>
        <w:t xml:space="preserve"> России от 18.11.2015 № 09-3242 // Методические рекомендации по проектированию дополнительных общеразвивающих программ (включая </w:t>
      </w:r>
      <w:proofErr w:type="spellStart"/>
      <w:r>
        <w:rPr>
          <w:color w:val="auto"/>
          <w:sz w:val="28"/>
          <w:szCs w:val="28"/>
        </w:rPr>
        <w:t>разноуровневые</w:t>
      </w:r>
      <w:proofErr w:type="spellEnd"/>
      <w:r>
        <w:rPr>
          <w:color w:val="auto"/>
          <w:sz w:val="28"/>
          <w:szCs w:val="28"/>
        </w:rPr>
        <w:t xml:space="preserve"> программы</w:t>
      </w:r>
      <w:r w:rsidR="00FF555A">
        <w:rPr>
          <w:color w:val="auto"/>
          <w:sz w:val="28"/>
          <w:szCs w:val="28"/>
        </w:rPr>
        <w:t>)</w:t>
      </w:r>
      <w:r>
        <w:rPr>
          <w:color w:val="auto"/>
          <w:sz w:val="28"/>
          <w:szCs w:val="28"/>
        </w:rPr>
        <w:t xml:space="preserve">. </w:t>
      </w:r>
    </w:p>
    <w:p w:rsidR="00811E66" w:rsidRDefault="00811E66" w:rsidP="00FF555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28. Письмо Министерства образования и науки Российской Федерации № ВК-641/09 от 26.03.2016 // Методические рекомендации по реализации адаптированных дополнительных общеобразовательных программ, способствующих социально-психологической реабилитации, </w:t>
      </w:r>
      <w:r>
        <w:rPr>
          <w:color w:val="auto"/>
          <w:sz w:val="28"/>
          <w:szCs w:val="28"/>
        </w:rPr>
        <w:lastRenderedPageBreak/>
        <w:t xml:space="preserve">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потребностей. </w:t>
      </w:r>
    </w:p>
    <w:p w:rsidR="00811E66" w:rsidRDefault="00811E66" w:rsidP="00FF555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29. Письмо Минпросвещения России от 20.02.2019 № ТС-551/07 «О сопровождении образования обучающихся с ОВЗ и инвалидностью» (о </w:t>
      </w:r>
      <w:proofErr w:type="spellStart"/>
      <w:r>
        <w:rPr>
          <w:color w:val="auto"/>
          <w:sz w:val="28"/>
          <w:szCs w:val="28"/>
        </w:rPr>
        <w:t>тьюторах</w:t>
      </w:r>
      <w:proofErr w:type="spellEnd"/>
      <w:r>
        <w:rPr>
          <w:color w:val="auto"/>
          <w:sz w:val="28"/>
          <w:szCs w:val="28"/>
        </w:rPr>
        <w:t xml:space="preserve"> и ассистентах-помощниках). </w:t>
      </w:r>
    </w:p>
    <w:p w:rsidR="00811E66" w:rsidRDefault="00811E66" w:rsidP="00FF555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30. Письмо Минпросвещения России от 28.06.2019 № МР-81/02вн // Методические рекомендации для субъектов Российской Федерации по вопросам реализации основных и дополнительных общеобразовательных программ в сетевой форме. </w:t>
      </w:r>
    </w:p>
    <w:p w:rsidR="00811E66" w:rsidRDefault="00811E66" w:rsidP="00FF555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31. Письмо Минпросвещения России от 19.03.2020 года № ГД-39/04 «О направлении методических рекомендаций» (Методические рекомендации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технологий). </w:t>
      </w:r>
    </w:p>
    <w:p w:rsidR="00811E66" w:rsidRDefault="00811E66" w:rsidP="00FF555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32. Письмо Минпросвещения России от 07.05.2020 № ВБ-976/04 «Рекомендации о реализации курсов внеурочной деятельности, программ воспитания и социализации, дополнительных общеразвивающих программ с использованием дистанционных образовательных технологий». </w:t>
      </w:r>
    </w:p>
    <w:p w:rsidR="00811E66" w:rsidRDefault="00811E66" w:rsidP="00FF555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33. Региональный проект «Успех каждого ребенка», утвержденный протоколом Совета по реализации национальных проектов в Тюменск</w:t>
      </w:r>
      <w:r w:rsidR="00FF555A">
        <w:rPr>
          <w:color w:val="auto"/>
          <w:sz w:val="28"/>
          <w:szCs w:val="28"/>
        </w:rPr>
        <w:t>ой области от 06.12.2018 г. № 2.</w:t>
      </w:r>
    </w:p>
    <w:p w:rsidR="00811E66" w:rsidRDefault="00811E66" w:rsidP="00FF555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34. </w:t>
      </w:r>
      <w:proofErr w:type="gramStart"/>
      <w:r>
        <w:rPr>
          <w:color w:val="auto"/>
          <w:sz w:val="28"/>
          <w:szCs w:val="28"/>
        </w:rPr>
        <w:t>Комплекс мер («дорожная карта») по внедрению и реализации Целевой модели развития региональной системы дополнительного образования детей в Тюменской области, утвержденный Протоколом заседания межведомственного совета по внедрению и реализации Целевой модели развития дополнительного образования детей в Тюме</w:t>
      </w:r>
      <w:r w:rsidR="00FF555A">
        <w:rPr>
          <w:color w:val="auto"/>
          <w:sz w:val="28"/>
          <w:szCs w:val="28"/>
        </w:rPr>
        <w:t>нской области от 27.11.2020 № 2.</w:t>
      </w:r>
      <w:proofErr w:type="gramEnd"/>
    </w:p>
    <w:p w:rsidR="00811E66" w:rsidRPr="00811E66" w:rsidRDefault="00811E66" w:rsidP="00811E66">
      <w:pPr>
        <w:tabs>
          <w:tab w:val="left" w:pos="5926"/>
        </w:tabs>
      </w:pPr>
    </w:p>
    <w:p w:rsidR="00FF555A" w:rsidRDefault="00FF555A" w:rsidP="00811E66">
      <w:pPr>
        <w:pStyle w:val="Default"/>
        <w:jc w:val="center"/>
        <w:rPr>
          <w:b/>
          <w:bCs/>
          <w:sz w:val="28"/>
          <w:szCs w:val="28"/>
        </w:rPr>
      </w:pPr>
    </w:p>
    <w:p w:rsidR="00FF555A" w:rsidRDefault="00FF555A" w:rsidP="00811E66">
      <w:pPr>
        <w:pStyle w:val="Default"/>
        <w:jc w:val="center"/>
        <w:rPr>
          <w:b/>
          <w:bCs/>
          <w:sz w:val="28"/>
          <w:szCs w:val="28"/>
        </w:rPr>
      </w:pPr>
    </w:p>
    <w:p w:rsidR="00FF555A" w:rsidRDefault="00FF555A" w:rsidP="00811E66">
      <w:pPr>
        <w:pStyle w:val="Default"/>
        <w:jc w:val="center"/>
        <w:rPr>
          <w:b/>
          <w:bCs/>
          <w:sz w:val="28"/>
          <w:szCs w:val="28"/>
        </w:rPr>
      </w:pPr>
    </w:p>
    <w:p w:rsidR="00FF555A" w:rsidRDefault="00FF555A" w:rsidP="00811E66">
      <w:pPr>
        <w:pStyle w:val="Default"/>
        <w:jc w:val="center"/>
        <w:rPr>
          <w:b/>
          <w:bCs/>
          <w:sz w:val="28"/>
          <w:szCs w:val="28"/>
        </w:rPr>
      </w:pPr>
    </w:p>
    <w:p w:rsidR="00FF555A" w:rsidRDefault="00FF555A" w:rsidP="00811E66">
      <w:pPr>
        <w:pStyle w:val="Default"/>
        <w:jc w:val="center"/>
        <w:rPr>
          <w:b/>
          <w:bCs/>
          <w:sz w:val="28"/>
          <w:szCs w:val="28"/>
        </w:rPr>
      </w:pPr>
    </w:p>
    <w:p w:rsidR="00FF555A" w:rsidRDefault="00FF555A" w:rsidP="00811E66">
      <w:pPr>
        <w:pStyle w:val="Default"/>
        <w:jc w:val="center"/>
        <w:rPr>
          <w:b/>
          <w:bCs/>
          <w:sz w:val="28"/>
          <w:szCs w:val="28"/>
        </w:rPr>
      </w:pPr>
    </w:p>
    <w:p w:rsidR="00FF555A" w:rsidRDefault="00FF555A" w:rsidP="00811E66">
      <w:pPr>
        <w:pStyle w:val="Default"/>
        <w:jc w:val="center"/>
        <w:rPr>
          <w:b/>
          <w:bCs/>
          <w:sz w:val="28"/>
          <w:szCs w:val="28"/>
        </w:rPr>
      </w:pPr>
    </w:p>
    <w:p w:rsidR="00FF555A" w:rsidRDefault="00FF555A" w:rsidP="00811E66">
      <w:pPr>
        <w:pStyle w:val="Default"/>
        <w:jc w:val="center"/>
        <w:rPr>
          <w:b/>
          <w:bCs/>
          <w:sz w:val="28"/>
          <w:szCs w:val="28"/>
        </w:rPr>
      </w:pPr>
    </w:p>
    <w:p w:rsidR="00FF555A" w:rsidRDefault="00FF555A" w:rsidP="00811E66">
      <w:pPr>
        <w:pStyle w:val="Default"/>
        <w:jc w:val="center"/>
        <w:rPr>
          <w:b/>
          <w:bCs/>
          <w:sz w:val="28"/>
          <w:szCs w:val="28"/>
        </w:rPr>
      </w:pPr>
    </w:p>
    <w:p w:rsidR="00FF555A" w:rsidRDefault="00FF555A" w:rsidP="00811E66">
      <w:pPr>
        <w:pStyle w:val="Default"/>
        <w:jc w:val="center"/>
        <w:rPr>
          <w:b/>
          <w:bCs/>
          <w:sz w:val="28"/>
          <w:szCs w:val="28"/>
        </w:rPr>
      </w:pPr>
    </w:p>
    <w:p w:rsidR="00AC1678" w:rsidRDefault="00AC1678" w:rsidP="00811E66">
      <w:pPr>
        <w:pStyle w:val="Default"/>
        <w:jc w:val="center"/>
        <w:rPr>
          <w:b/>
          <w:bCs/>
          <w:sz w:val="28"/>
          <w:szCs w:val="28"/>
        </w:rPr>
      </w:pPr>
    </w:p>
    <w:p w:rsidR="00AC1678" w:rsidRDefault="00AC1678" w:rsidP="00811E66">
      <w:pPr>
        <w:pStyle w:val="Default"/>
        <w:jc w:val="center"/>
        <w:rPr>
          <w:b/>
          <w:bCs/>
          <w:sz w:val="28"/>
          <w:szCs w:val="28"/>
        </w:rPr>
      </w:pPr>
    </w:p>
    <w:p w:rsidR="00FF555A" w:rsidRDefault="00FF555A" w:rsidP="00811E66">
      <w:pPr>
        <w:pStyle w:val="Default"/>
        <w:jc w:val="center"/>
        <w:rPr>
          <w:b/>
          <w:bCs/>
          <w:sz w:val="28"/>
          <w:szCs w:val="28"/>
        </w:rPr>
      </w:pPr>
    </w:p>
    <w:p w:rsidR="00811E66" w:rsidRDefault="00811E66" w:rsidP="00811E66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Список литературы и методических материалов</w:t>
      </w:r>
    </w:p>
    <w:p w:rsidR="00FF555A" w:rsidRDefault="00FF555A" w:rsidP="00811E66">
      <w:pPr>
        <w:pStyle w:val="Default"/>
        <w:jc w:val="center"/>
        <w:rPr>
          <w:sz w:val="28"/>
          <w:szCs w:val="28"/>
        </w:rPr>
      </w:pPr>
    </w:p>
    <w:p w:rsidR="00811E66" w:rsidRDefault="00811E66" w:rsidP="005011D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Алехина С. В. Современные тенденции развития инклюзивного образования в России // Развитие современного образования: теория, методика и практика. – 2015. – №. 3. – С. 10-15. </w:t>
      </w:r>
    </w:p>
    <w:p w:rsidR="00811E66" w:rsidRDefault="00811E66" w:rsidP="005011D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Байбородова</w:t>
      </w:r>
      <w:proofErr w:type="spellEnd"/>
      <w:r>
        <w:rPr>
          <w:sz w:val="28"/>
          <w:szCs w:val="28"/>
        </w:rPr>
        <w:t xml:space="preserve"> Л.В. Педагогическое обеспечение доступности дополнительного образования сельских школьников // Вестник </w:t>
      </w:r>
      <w:proofErr w:type="spellStart"/>
      <w:r>
        <w:rPr>
          <w:sz w:val="28"/>
          <w:szCs w:val="28"/>
        </w:rPr>
        <w:t>ВятГУ</w:t>
      </w:r>
      <w:proofErr w:type="spellEnd"/>
      <w:r>
        <w:rPr>
          <w:sz w:val="28"/>
          <w:szCs w:val="28"/>
        </w:rPr>
        <w:t>. 2018. №</w:t>
      </w:r>
      <w:r w:rsidR="005011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4. </w:t>
      </w:r>
    </w:p>
    <w:p w:rsidR="00811E66" w:rsidRDefault="00811E66" w:rsidP="005011D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Буйлова</w:t>
      </w:r>
      <w:proofErr w:type="spellEnd"/>
      <w:r>
        <w:rPr>
          <w:sz w:val="28"/>
          <w:szCs w:val="28"/>
        </w:rPr>
        <w:t xml:space="preserve"> Л. Н., </w:t>
      </w:r>
      <w:proofErr w:type="spellStart"/>
      <w:r>
        <w:rPr>
          <w:sz w:val="28"/>
          <w:szCs w:val="28"/>
        </w:rPr>
        <w:t>Бакурадзе</w:t>
      </w:r>
      <w:proofErr w:type="spellEnd"/>
      <w:r>
        <w:rPr>
          <w:sz w:val="28"/>
          <w:szCs w:val="28"/>
        </w:rPr>
        <w:t xml:space="preserve"> А. Б. Перспективные модели развития дополнительного образования детей и механизмы их реализации //Муниципальное образование: инновации и эксперимент. – 2016. – №. 2. – С. 26-35. </w:t>
      </w:r>
    </w:p>
    <w:p w:rsidR="00811E66" w:rsidRDefault="00811E66" w:rsidP="005011D4">
      <w:pPr>
        <w:pStyle w:val="Default"/>
        <w:jc w:val="both"/>
        <w:rPr>
          <w:color w:val="0000FF"/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Буйлова</w:t>
      </w:r>
      <w:proofErr w:type="spellEnd"/>
      <w:r>
        <w:rPr>
          <w:sz w:val="28"/>
          <w:szCs w:val="28"/>
        </w:rPr>
        <w:t xml:space="preserve"> Л.Н. Новый порядок: что изменится в дополнительном образовании детей? // Про </w:t>
      </w:r>
      <w:proofErr w:type="spellStart"/>
      <w:r>
        <w:rPr>
          <w:sz w:val="28"/>
          <w:szCs w:val="28"/>
        </w:rPr>
        <w:t>ДоД</w:t>
      </w:r>
      <w:proofErr w:type="spellEnd"/>
      <w:r>
        <w:rPr>
          <w:sz w:val="28"/>
          <w:szCs w:val="28"/>
        </w:rPr>
        <w:t xml:space="preserve">: информационно-методический журнал. – 2019. – № 1. – С. 20–34. // URL: </w:t>
      </w:r>
      <w:r>
        <w:rPr>
          <w:color w:val="0000FF"/>
          <w:sz w:val="28"/>
          <w:szCs w:val="28"/>
        </w:rPr>
        <w:t xml:space="preserve">https://prodod.moscow/archives/11154 </w:t>
      </w:r>
    </w:p>
    <w:p w:rsidR="00811E66" w:rsidRPr="00811E66" w:rsidRDefault="00811E66" w:rsidP="005011D4">
      <w:pPr>
        <w:pStyle w:val="Default"/>
        <w:jc w:val="both"/>
        <w:rPr>
          <w:color w:val="0000FF"/>
          <w:sz w:val="28"/>
          <w:szCs w:val="28"/>
          <w:lang w:val="en-US"/>
        </w:rPr>
      </w:pPr>
      <w:r>
        <w:rPr>
          <w:sz w:val="28"/>
          <w:szCs w:val="28"/>
        </w:rPr>
        <w:t xml:space="preserve">5. </w:t>
      </w:r>
      <w:proofErr w:type="spellStart"/>
      <w:r>
        <w:rPr>
          <w:sz w:val="28"/>
          <w:szCs w:val="28"/>
        </w:rPr>
        <w:t>Буйлова</w:t>
      </w:r>
      <w:proofErr w:type="spellEnd"/>
      <w:r>
        <w:rPr>
          <w:sz w:val="28"/>
          <w:szCs w:val="28"/>
        </w:rPr>
        <w:t xml:space="preserve"> Л.Н. Работа с детьми с ОВЗ согласно «Порядку организации и осуществления образовательной деятельности по дополнительным общеобразовательным программам» / Про-ДОД. </w:t>
      </w:r>
      <w:r w:rsidRPr="00811E66">
        <w:rPr>
          <w:sz w:val="28"/>
          <w:szCs w:val="28"/>
          <w:lang w:val="en-US"/>
        </w:rPr>
        <w:t xml:space="preserve">2019. № 1 (19). </w:t>
      </w:r>
      <w:r>
        <w:rPr>
          <w:sz w:val="28"/>
          <w:szCs w:val="28"/>
        </w:rPr>
        <w:t>С</w:t>
      </w:r>
      <w:r w:rsidRPr="00811E66">
        <w:rPr>
          <w:sz w:val="28"/>
          <w:szCs w:val="28"/>
          <w:lang w:val="en-US"/>
        </w:rPr>
        <w:t xml:space="preserve">. 20-34. // URL: </w:t>
      </w:r>
      <w:r w:rsidRPr="00811E66">
        <w:rPr>
          <w:color w:val="0000FF"/>
          <w:sz w:val="28"/>
          <w:szCs w:val="28"/>
          <w:lang w:val="en-US"/>
        </w:rPr>
        <w:t xml:space="preserve">http://prodod.moscow/wp-content/uploads/2019/05/Pro_DOD_april.pdf </w:t>
      </w:r>
    </w:p>
    <w:p w:rsidR="00811E66" w:rsidRDefault="00811E66" w:rsidP="005011D4">
      <w:pPr>
        <w:pStyle w:val="Default"/>
        <w:jc w:val="both"/>
        <w:rPr>
          <w:color w:val="0000FF"/>
          <w:sz w:val="28"/>
          <w:szCs w:val="28"/>
        </w:rPr>
      </w:pPr>
      <w:r>
        <w:rPr>
          <w:sz w:val="28"/>
          <w:szCs w:val="28"/>
        </w:rPr>
        <w:t xml:space="preserve">6. Вариативная модель повышения доступности реализации дополнительных общеобразовательных программ / А.В. Золотарева. – ГАУ ДПО Ярославской области «Институт развития образования», г. Ярославль, 2019. – </w:t>
      </w:r>
      <w:r>
        <w:rPr>
          <w:color w:val="0000FF"/>
          <w:sz w:val="28"/>
          <w:szCs w:val="28"/>
        </w:rPr>
        <w:t xml:space="preserve">https://prodod.moscow/archives/11018 </w:t>
      </w:r>
    </w:p>
    <w:p w:rsidR="00811E66" w:rsidRDefault="00811E66" w:rsidP="005011D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Инструментарий работника Системы дополнительного образования детей. Сборник методических указаний и нормативных материалов для обеспечения реализации приоритетного проекта «Доступное дополнительное образование для детей». – М.: Фонд новых форм развития образования, Министерство образования и науки Российской Федерации, Московский Государственный Технический университет имени Н. Э. Баумана 2017 – 608 с. </w:t>
      </w:r>
    </w:p>
    <w:p w:rsidR="00811E66" w:rsidRDefault="00811E66" w:rsidP="005011D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Колосова Т.А., </w:t>
      </w:r>
      <w:proofErr w:type="spellStart"/>
      <w:r>
        <w:rPr>
          <w:sz w:val="28"/>
          <w:szCs w:val="28"/>
        </w:rPr>
        <w:t>Ильева</w:t>
      </w:r>
      <w:proofErr w:type="spellEnd"/>
      <w:r>
        <w:rPr>
          <w:sz w:val="28"/>
          <w:szCs w:val="28"/>
        </w:rPr>
        <w:t xml:space="preserve"> Е.М. Особый ребенок. Методические рекомендации по работе с детьми с ограниченными возможностями здоровья. – СПб: ГБНОУ «СПБ ГДТЮ», 2019. </w:t>
      </w:r>
    </w:p>
    <w:p w:rsidR="00811E66" w:rsidRDefault="00811E66" w:rsidP="005011D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spellStart"/>
      <w:r>
        <w:rPr>
          <w:sz w:val="28"/>
          <w:szCs w:val="28"/>
        </w:rPr>
        <w:t>Косарецкий</w:t>
      </w:r>
      <w:proofErr w:type="spellEnd"/>
      <w:r>
        <w:rPr>
          <w:sz w:val="28"/>
          <w:szCs w:val="28"/>
        </w:rPr>
        <w:t xml:space="preserve"> С. Г., Гошин М.Е., Беликов А. А. и др. Дополнительное образование детей в России: единое и многообразное / под ред. С.Г. </w:t>
      </w:r>
      <w:proofErr w:type="spellStart"/>
      <w:r>
        <w:rPr>
          <w:sz w:val="28"/>
          <w:szCs w:val="28"/>
        </w:rPr>
        <w:t>Косарецкого</w:t>
      </w:r>
      <w:proofErr w:type="spellEnd"/>
      <w:r>
        <w:rPr>
          <w:sz w:val="28"/>
          <w:szCs w:val="28"/>
        </w:rPr>
        <w:t xml:space="preserve">, И.Д. Фрумина; </w:t>
      </w:r>
      <w:proofErr w:type="spellStart"/>
      <w:r>
        <w:rPr>
          <w:sz w:val="28"/>
          <w:szCs w:val="28"/>
        </w:rPr>
        <w:t>Нац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исслед</w:t>
      </w:r>
      <w:proofErr w:type="spellEnd"/>
      <w:r>
        <w:rPr>
          <w:sz w:val="28"/>
          <w:szCs w:val="28"/>
        </w:rPr>
        <w:t xml:space="preserve">. ун-т «Высшая школа экономики», Ин-т образования. – М.: Изд. дом Высшей школы экономики, 2019. </w:t>
      </w:r>
    </w:p>
    <w:p w:rsidR="00811E66" w:rsidRDefault="00811E66" w:rsidP="005011D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Кулакова Е.В., </w:t>
      </w:r>
      <w:proofErr w:type="spellStart"/>
      <w:r>
        <w:rPr>
          <w:sz w:val="28"/>
          <w:szCs w:val="28"/>
        </w:rPr>
        <w:t>Адамян</w:t>
      </w:r>
      <w:proofErr w:type="spellEnd"/>
      <w:r>
        <w:rPr>
          <w:sz w:val="28"/>
          <w:szCs w:val="28"/>
        </w:rPr>
        <w:t xml:space="preserve"> Е.И., Колосова Е.Б. Методические рекомендации по организации дополнительного образования детей с ограниченными возможностями здоровья и инвалидностью – Москва: РУДН, 2019. </w:t>
      </w:r>
    </w:p>
    <w:p w:rsidR="00811E66" w:rsidRPr="005011D4" w:rsidRDefault="00811E66" w:rsidP="005011D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11. Львова Л.С. Анализ новых требований Приказа Минпросвещения России № 196 по разработке и реализации адаптированных дополнительных общеобразовательных программ для детей и ОВЗ и детей-инвалидов // Материалы</w:t>
      </w:r>
      <w:r w:rsidR="005011D4">
        <w:rPr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вебинара</w:t>
      </w:r>
      <w:proofErr w:type="spellEnd"/>
      <w:r>
        <w:rPr>
          <w:color w:val="auto"/>
          <w:sz w:val="28"/>
          <w:szCs w:val="28"/>
        </w:rPr>
        <w:t xml:space="preserve"> «Адаптированная дополнительная общеобразовательная программа: нормы и практика разработки» в рамках </w:t>
      </w:r>
      <w:r>
        <w:rPr>
          <w:color w:val="auto"/>
          <w:sz w:val="28"/>
          <w:szCs w:val="28"/>
        </w:rPr>
        <w:lastRenderedPageBreak/>
        <w:t xml:space="preserve">«Методическая среда ФГБУК «ВЦХТ» - </w:t>
      </w:r>
      <w:r>
        <w:rPr>
          <w:color w:val="0000FF"/>
          <w:sz w:val="28"/>
          <w:szCs w:val="28"/>
        </w:rPr>
        <w:t xml:space="preserve">http://vcht.center/center/news/ms_1906/ </w:t>
      </w:r>
    </w:p>
    <w:p w:rsidR="00811E66" w:rsidRDefault="00811E66" w:rsidP="005011D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12. Комплексная система оценки доступности образовательных услуг организациями дополнительного образования, позволяющей выстраивать рейтинг доступности образовательных услуг, оказываемых организациями дополнительного образования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// 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 xml:space="preserve">ауч. ред. А.А. Попов. – АНО ДПО «Открытое образование», г. Москва, 2019. </w:t>
      </w:r>
    </w:p>
    <w:p w:rsidR="00811E66" w:rsidRDefault="00811E66" w:rsidP="005011D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Методические рекомендации для региональных, муниципальных органов управления дополнительным образованиям и организаций дополнительного образования по обеспечению доступности услуг организациями дополнительного образования для детей с различными образовательными потребностями и возможностями (в том числе с ограниченными возможностями здоровья и инвалидами, одаренными, находящимися в трудной жизненной ситуации) // науч. ред. А.А. Попов. – АНО ДПО «Открытое образование», г. Москва, 2019. </w:t>
      </w:r>
    </w:p>
    <w:p w:rsidR="00811E66" w:rsidRDefault="00811E66" w:rsidP="005011D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Методика оценки обеспечения доступности образовательных услуг организациями дополнительного образования для детей с различными образовательными потребностями и возможностями (в том числе с ограниченными возможностями здоровья и инвалидами, одаренными, находящимися в трудной жизненной ситуации) // науч. ред. А.А. Попов. – АНО ДПО «Открытое образование», г. Москва, 2019. </w:t>
      </w:r>
    </w:p>
    <w:p w:rsidR="00811E66" w:rsidRDefault="00811E66" w:rsidP="005011D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Методические рекомендации по проектированию и реализации дополнительных общеобразовательных программ (в том числе адаптированных). / Сост. Ю.Ю. Владимирова, Э.Г. Демина - Казань: РЦВР, 2021.- с.22. </w:t>
      </w:r>
    </w:p>
    <w:p w:rsidR="00811E66" w:rsidRDefault="00811E66" w:rsidP="005011D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Методические рекомендации к разработке дополнительных общеразвивающих программ с учетом особенностей развития детей с ограниченными возможностями здоровья. – «Челябинский институт переподготовки и повышения квалификации работников образования», 2014. </w:t>
      </w:r>
    </w:p>
    <w:p w:rsidR="00811E66" w:rsidRDefault="00811E66" w:rsidP="005011D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Методические рекомендации по рациональной организации занятий с применением электронного обучения и дистанционных образовательных технологий. / Авторы-составители: Безруких М.М., Макарова Л.В., </w:t>
      </w:r>
      <w:proofErr w:type="spellStart"/>
      <w:r>
        <w:rPr>
          <w:sz w:val="28"/>
          <w:szCs w:val="28"/>
        </w:rPr>
        <w:t>Параничева</w:t>
      </w:r>
      <w:proofErr w:type="spellEnd"/>
      <w:r>
        <w:rPr>
          <w:sz w:val="28"/>
          <w:szCs w:val="28"/>
        </w:rPr>
        <w:t xml:space="preserve"> Т.М. // Министерство просвещения Российской Федерации, ФГБНУ «ИВФ РАО», г. Москва, 2020 год</w:t>
      </w:r>
      <w:proofErr w:type="gramStart"/>
      <w:r>
        <w:rPr>
          <w:sz w:val="28"/>
          <w:szCs w:val="28"/>
        </w:rPr>
        <w:t xml:space="preserve"> </w:t>
      </w:r>
      <w:r w:rsidR="005011D4">
        <w:rPr>
          <w:sz w:val="28"/>
          <w:szCs w:val="28"/>
        </w:rPr>
        <w:t>.</w:t>
      </w:r>
      <w:proofErr w:type="gramEnd"/>
    </w:p>
    <w:p w:rsidR="00811E66" w:rsidRDefault="00811E66" w:rsidP="005011D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Методические рекомендации по составлению и использованию индивидуальных образовательных маршрутов для детей с особых категорий, включенных в общую (интегрированную) группу обучающихся // авт.-сост. Е.Р. </w:t>
      </w:r>
      <w:proofErr w:type="spellStart"/>
      <w:r>
        <w:rPr>
          <w:sz w:val="28"/>
          <w:szCs w:val="28"/>
        </w:rPr>
        <w:t>Вдовикова</w:t>
      </w:r>
      <w:proofErr w:type="spellEnd"/>
      <w:r>
        <w:rPr>
          <w:sz w:val="28"/>
          <w:szCs w:val="28"/>
        </w:rPr>
        <w:t xml:space="preserve">, И.А. </w:t>
      </w:r>
      <w:proofErr w:type="spellStart"/>
      <w:r>
        <w:rPr>
          <w:sz w:val="28"/>
          <w:szCs w:val="28"/>
        </w:rPr>
        <w:t>Бубнова</w:t>
      </w:r>
      <w:proofErr w:type="spellEnd"/>
      <w:r>
        <w:rPr>
          <w:sz w:val="28"/>
          <w:szCs w:val="28"/>
        </w:rPr>
        <w:t>. – МАУ ДО ДДТ Октябрьского района, г.</w:t>
      </w:r>
      <w:r w:rsidR="005011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Екатеринбург, 2017. </w:t>
      </w:r>
    </w:p>
    <w:p w:rsidR="00811E66" w:rsidRDefault="00811E66" w:rsidP="005011D4">
      <w:pPr>
        <w:pStyle w:val="Default"/>
        <w:jc w:val="both"/>
        <w:rPr>
          <w:color w:val="0000FF"/>
          <w:sz w:val="28"/>
          <w:szCs w:val="28"/>
        </w:rPr>
      </w:pPr>
      <w:r>
        <w:rPr>
          <w:color w:val="auto"/>
          <w:sz w:val="28"/>
          <w:szCs w:val="28"/>
        </w:rPr>
        <w:t xml:space="preserve">19. Навигатор ППМС-центров: перечень центров психолого-педагогической, медицинской и социальной помощи // Портал организационно-методической поддержки ППМС-центров: </w:t>
      </w:r>
      <w:r>
        <w:rPr>
          <w:color w:val="0000FF"/>
          <w:sz w:val="28"/>
          <w:szCs w:val="28"/>
        </w:rPr>
        <w:t xml:space="preserve">https://ovzrf.ru/navigator/ </w:t>
      </w:r>
    </w:p>
    <w:p w:rsidR="00811E66" w:rsidRDefault="00811E66" w:rsidP="005011D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Насырова Э.Ф., </w:t>
      </w:r>
      <w:proofErr w:type="spellStart"/>
      <w:r>
        <w:rPr>
          <w:sz w:val="28"/>
          <w:szCs w:val="28"/>
        </w:rPr>
        <w:t>Муллер</w:t>
      </w:r>
      <w:proofErr w:type="spellEnd"/>
      <w:r>
        <w:rPr>
          <w:sz w:val="28"/>
          <w:szCs w:val="28"/>
        </w:rPr>
        <w:t xml:space="preserve"> О.Ю. Технологии работы с детьми с ОВЗ и детьми-инвалидами в условиях сетевой формы реализации дополнительных </w:t>
      </w:r>
      <w:r>
        <w:rPr>
          <w:sz w:val="28"/>
          <w:szCs w:val="28"/>
        </w:rPr>
        <w:lastRenderedPageBreak/>
        <w:t xml:space="preserve">общеразвивающих программ: учебно-методическое пособие.– Сургут, 2019. – 60с. </w:t>
      </w:r>
    </w:p>
    <w:p w:rsidR="00811E66" w:rsidRDefault="00811E66" w:rsidP="005011D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 Открытая модель дополнительного образования региона. Версия 2.0 / Науч. ред. А.А. Попов. – М.: Национальный книжный центр, 2018. – 660 с. </w:t>
      </w:r>
    </w:p>
    <w:p w:rsidR="00811E66" w:rsidRDefault="00811E66" w:rsidP="005011D4">
      <w:pPr>
        <w:pStyle w:val="Default"/>
        <w:jc w:val="both"/>
        <w:rPr>
          <w:color w:val="0000FF"/>
          <w:sz w:val="28"/>
          <w:szCs w:val="28"/>
        </w:rPr>
      </w:pPr>
      <w:r>
        <w:rPr>
          <w:sz w:val="28"/>
          <w:szCs w:val="28"/>
        </w:rPr>
        <w:t xml:space="preserve">22. Организационно-методическое сопровождение развития дополнительного образования детей с ограниченными возможностями и с инвалидностью в субъектах Российской Федерации в рамках реализации федерального проекта «Успех каждого ребенка» национального проекта «Образование» (руководитель проекта – М.А.Симонова). // Официальный сайт ФГАОУ ВО «РУДН» Учебно-научный институт сравнительной образовательной политики (УНИСОП), г. Москва: </w:t>
      </w:r>
      <w:r>
        <w:rPr>
          <w:color w:val="0000FF"/>
          <w:sz w:val="28"/>
          <w:szCs w:val="28"/>
        </w:rPr>
        <w:t xml:space="preserve">http://unisop.rudn.ru/OVZ/OVZmain </w:t>
      </w:r>
    </w:p>
    <w:p w:rsidR="00811E66" w:rsidRDefault="005011D4" w:rsidP="005011D4">
      <w:pPr>
        <w:pStyle w:val="Default"/>
        <w:tabs>
          <w:tab w:val="left" w:pos="567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 </w:t>
      </w:r>
      <w:r w:rsidR="00811E66">
        <w:rPr>
          <w:sz w:val="28"/>
          <w:szCs w:val="28"/>
        </w:rPr>
        <w:t xml:space="preserve">Проектирование дополнительных общеобразовательных общеразвивающих программ различной направленности. Методические рекомендации / авт.-сост.: А. В. Кисляков, Г. С. </w:t>
      </w:r>
      <w:proofErr w:type="spellStart"/>
      <w:r w:rsidR="00811E66">
        <w:rPr>
          <w:sz w:val="28"/>
          <w:szCs w:val="28"/>
        </w:rPr>
        <w:t>Шушарина</w:t>
      </w:r>
      <w:proofErr w:type="spellEnd"/>
      <w:r w:rsidR="00811E66">
        <w:rPr>
          <w:sz w:val="28"/>
          <w:szCs w:val="28"/>
        </w:rPr>
        <w:t xml:space="preserve">. – Челябинск: ЧИППКРО, 2018. – 64 с. </w:t>
      </w:r>
    </w:p>
    <w:p w:rsidR="00811E66" w:rsidRDefault="00811E66" w:rsidP="005011D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 Разработка индивидуального образовательного маршрута для учащихся с ограниченными возможностями здоровья. Методические рекомендации. / Автор-составитель: Ю.С. </w:t>
      </w:r>
      <w:proofErr w:type="spellStart"/>
      <w:r>
        <w:rPr>
          <w:sz w:val="28"/>
          <w:szCs w:val="28"/>
        </w:rPr>
        <w:t>Ходыкина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тьютор</w:t>
      </w:r>
      <w:proofErr w:type="spellEnd"/>
      <w:r>
        <w:rPr>
          <w:sz w:val="28"/>
          <w:szCs w:val="28"/>
        </w:rPr>
        <w:t xml:space="preserve"> Регионального модельного центра дополнительного образования детей Тульской области, 2018.– 27 с. </w:t>
      </w:r>
    </w:p>
    <w:p w:rsidR="00811E66" w:rsidRDefault="00811E66" w:rsidP="005011D4">
      <w:pPr>
        <w:pStyle w:val="Default"/>
        <w:jc w:val="both"/>
        <w:rPr>
          <w:color w:val="0000FF"/>
          <w:sz w:val="28"/>
          <w:szCs w:val="28"/>
        </w:rPr>
      </w:pPr>
      <w:r>
        <w:rPr>
          <w:sz w:val="28"/>
          <w:szCs w:val="28"/>
        </w:rPr>
        <w:t xml:space="preserve">25. Рекомендации для педагогов по организации дистанционного обучения детей с ОВЗ (с интеллектуальными нарушениями). / Авторы-составители: </w:t>
      </w:r>
      <w:proofErr w:type="spellStart"/>
      <w:r>
        <w:rPr>
          <w:sz w:val="28"/>
          <w:szCs w:val="28"/>
        </w:rPr>
        <w:t>Стребелева</w:t>
      </w:r>
      <w:proofErr w:type="spellEnd"/>
      <w:r>
        <w:rPr>
          <w:sz w:val="28"/>
          <w:szCs w:val="28"/>
        </w:rPr>
        <w:t xml:space="preserve"> Е.А., </w:t>
      </w:r>
      <w:proofErr w:type="spellStart"/>
      <w:r>
        <w:rPr>
          <w:sz w:val="28"/>
          <w:szCs w:val="28"/>
        </w:rPr>
        <w:t>Закрепина</w:t>
      </w:r>
      <w:proofErr w:type="spellEnd"/>
      <w:r>
        <w:rPr>
          <w:sz w:val="28"/>
          <w:szCs w:val="28"/>
        </w:rPr>
        <w:t xml:space="preserve"> А.В. и др. // ФГБНУ «Институт коррекционной педагогики Российской академии образования», г. Москва, 2020 г. – </w:t>
      </w:r>
      <w:r>
        <w:rPr>
          <w:color w:val="0000FF"/>
          <w:sz w:val="28"/>
          <w:szCs w:val="28"/>
        </w:rPr>
        <w:t xml:space="preserve">https://ikp-rao.ru/distancionnoe-obuchenie-detej-s-ovz/ </w:t>
      </w:r>
    </w:p>
    <w:p w:rsidR="00811E66" w:rsidRDefault="00811E66" w:rsidP="005011D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26. Региональная модель обеспечения доступности дополнительного образования для детей с ограниченными возможностями здоровья. – ГАУ ДО НСО «</w:t>
      </w:r>
      <w:proofErr w:type="spellStart"/>
      <w:r>
        <w:rPr>
          <w:sz w:val="28"/>
          <w:szCs w:val="28"/>
        </w:rPr>
        <w:t>ОЦРТДиЮ</w:t>
      </w:r>
      <w:proofErr w:type="spellEnd"/>
      <w:r>
        <w:rPr>
          <w:sz w:val="28"/>
          <w:szCs w:val="28"/>
        </w:rPr>
        <w:t xml:space="preserve">», г. Новосибирск, 2020. </w:t>
      </w:r>
    </w:p>
    <w:p w:rsidR="00811E66" w:rsidRDefault="00811E66" w:rsidP="005011D4">
      <w:pPr>
        <w:pStyle w:val="Default"/>
        <w:jc w:val="both"/>
        <w:rPr>
          <w:color w:val="0000FF"/>
          <w:sz w:val="28"/>
          <w:szCs w:val="28"/>
        </w:rPr>
        <w:sectPr w:rsidR="00811E66" w:rsidSect="004F437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 xml:space="preserve">27. Соловьева Т.А., директор ФГБНУ «ИКП РАО» / Интерактивный конструктор АДОП https://adop.ikp-rao.ru/ // Материалы </w:t>
      </w:r>
      <w:proofErr w:type="spellStart"/>
      <w:r>
        <w:rPr>
          <w:sz w:val="28"/>
          <w:szCs w:val="28"/>
        </w:rPr>
        <w:t>вебинара</w:t>
      </w:r>
      <w:proofErr w:type="spellEnd"/>
      <w:r>
        <w:rPr>
          <w:sz w:val="28"/>
          <w:szCs w:val="28"/>
        </w:rPr>
        <w:t xml:space="preserve"> «Особенности реализации дополнительного образования для детей с ограниченными возможностями здоровья» в рамках «Методическая среда ФГБУК «ВЦХТ» - </w:t>
      </w:r>
      <w:r>
        <w:rPr>
          <w:color w:val="0000FF"/>
          <w:sz w:val="28"/>
          <w:szCs w:val="28"/>
        </w:rPr>
        <w:t>http://vcht.center/center/news/31-marta-2021-goda-v-vtsht-proshel-onlajn-vebinar-iz-tsikla-metodicheskaya-sreda-osobennosti-realizatsii-dopolnitelnogo-obrazovaniya-dlya-detej-s-ograniche</w:t>
      </w:r>
      <w:r w:rsidR="004B33FA">
        <w:rPr>
          <w:color w:val="0000FF"/>
          <w:sz w:val="28"/>
          <w:szCs w:val="28"/>
        </w:rPr>
        <w:t>nnymi-vozmozhnostyami-zdorovya/</w:t>
      </w:r>
    </w:p>
    <w:p w:rsidR="005806BF" w:rsidRPr="005806BF" w:rsidRDefault="005806BF" w:rsidP="005806B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806B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2 </w:t>
      </w:r>
    </w:p>
    <w:p w:rsidR="005806BF" w:rsidRPr="005806BF" w:rsidRDefault="005806BF" w:rsidP="005806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806BF">
        <w:rPr>
          <w:rFonts w:ascii="Times New Roman" w:hAnsi="Times New Roman" w:cs="Times New Roman"/>
          <w:sz w:val="24"/>
          <w:szCs w:val="24"/>
        </w:rPr>
        <w:t xml:space="preserve">к  приказу </w:t>
      </w:r>
      <w:proofErr w:type="spellStart"/>
      <w:r w:rsidRPr="005806BF">
        <w:rPr>
          <w:rFonts w:ascii="Times New Roman" w:hAnsi="Times New Roman" w:cs="Times New Roman"/>
          <w:sz w:val="24"/>
          <w:szCs w:val="24"/>
        </w:rPr>
        <w:t>УОКСиМП</w:t>
      </w:r>
      <w:proofErr w:type="spellEnd"/>
    </w:p>
    <w:p w:rsidR="005806BF" w:rsidRPr="005806BF" w:rsidRDefault="005806BF" w:rsidP="005806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806BF">
        <w:rPr>
          <w:rFonts w:ascii="Times New Roman" w:hAnsi="Times New Roman" w:cs="Times New Roman"/>
          <w:sz w:val="24"/>
          <w:szCs w:val="24"/>
        </w:rPr>
        <w:t xml:space="preserve">от_______2023г.  № ____ </w:t>
      </w:r>
    </w:p>
    <w:p w:rsidR="005806BF" w:rsidRPr="005806BF" w:rsidRDefault="005806BF" w:rsidP="004B33FA">
      <w:pPr>
        <w:pStyle w:val="Default"/>
        <w:jc w:val="center"/>
        <w:rPr>
          <w:b/>
          <w:bCs/>
          <w:sz w:val="28"/>
          <w:szCs w:val="28"/>
        </w:rPr>
      </w:pPr>
    </w:p>
    <w:p w:rsidR="00811E66" w:rsidRPr="005806BF" w:rsidRDefault="00811E66" w:rsidP="004B33FA">
      <w:pPr>
        <w:pStyle w:val="Default"/>
        <w:jc w:val="center"/>
        <w:rPr>
          <w:sz w:val="28"/>
          <w:szCs w:val="28"/>
        </w:rPr>
      </w:pPr>
      <w:r w:rsidRPr="005806BF">
        <w:rPr>
          <w:b/>
          <w:bCs/>
          <w:sz w:val="28"/>
          <w:szCs w:val="28"/>
        </w:rPr>
        <w:t>ПЛАН</w:t>
      </w:r>
      <w:bookmarkStart w:id="0" w:name="_GoBack"/>
      <w:bookmarkEnd w:id="0"/>
    </w:p>
    <w:p w:rsidR="00811E66" w:rsidRPr="005806BF" w:rsidRDefault="00811E66" w:rsidP="005011D4">
      <w:pPr>
        <w:pStyle w:val="Default"/>
        <w:jc w:val="center"/>
        <w:rPr>
          <w:sz w:val="28"/>
          <w:szCs w:val="28"/>
        </w:rPr>
      </w:pPr>
      <w:r w:rsidRPr="005806BF">
        <w:rPr>
          <w:b/>
          <w:bCs/>
          <w:sz w:val="28"/>
          <w:szCs w:val="28"/>
        </w:rPr>
        <w:t>ме</w:t>
      </w:r>
      <w:r w:rsidR="0004055B" w:rsidRPr="005806BF">
        <w:rPr>
          <w:b/>
          <w:bCs/>
          <w:sz w:val="28"/>
          <w:szCs w:val="28"/>
        </w:rPr>
        <w:t>роприятий («Дорожная карта») по</w:t>
      </w:r>
      <w:r w:rsidRPr="005806BF">
        <w:rPr>
          <w:b/>
          <w:bCs/>
          <w:sz w:val="28"/>
          <w:szCs w:val="28"/>
        </w:rPr>
        <w:t xml:space="preserve"> внедрению модели обеспечения доступности дополнительного</w:t>
      </w:r>
    </w:p>
    <w:p w:rsidR="005011D4" w:rsidRPr="005806BF" w:rsidRDefault="00811E66" w:rsidP="005011D4">
      <w:pPr>
        <w:pStyle w:val="Default"/>
        <w:jc w:val="center"/>
        <w:rPr>
          <w:b/>
          <w:bCs/>
          <w:sz w:val="28"/>
          <w:szCs w:val="28"/>
        </w:rPr>
      </w:pPr>
      <w:r w:rsidRPr="005806BF">
        <w:rPr>
          <w:b/>
          <w:bCs/>
          <w:sz w:val="28"/>
          <w:szCs w:val="28"/>
        </w:rPr>
        <w:t xml:space="preserve">образования для детей с ограниченными возможностями здоровья и инвалидностью </w:t>
      </w:r>
    </w:p>
    <w:p w:rsidR="00811E66" w:rsidRPr="005806BF" w:rsidRDefault="004406C8" w:rsidP="005011D4">
      <w:pPr>
        <w:pStyle w:val="Default"/>
        <w:jc w:val="center"/>
        <w:rPr>
          <w:b/>
          <w:bCs/>
          <w:sz w:val="28"/>
          <w:szCs w:val="28"/>
        </w:rPr>
      </w:pPr>
      <w:r w:rsidRPr="005806BF">
        <w:rPr>
          <w:b/>
          <w:bCs/>
          <w:sz w:val="28"/>
          <w:szCs w:val="28"/>
        </w:rPr>
        <w:t xml:space="preserve">в </w:t>
      </w:r>
      <w:r w:rsidR="005011D4" w:rsidRPr="005806BF">
        <w:rPr>
          <w:b/>
          <w:bCs/>
          <w:sz w:val="28"/>
          <w:szCs w:val="28"/>
          <w:u w:val="single"/>
        </w:rPr>
        <w:t xml:space="preserve">Аромашевском </w:t>
      </w:r>
      <w:r w:rsidRPr="005806BF">
        <w:rPr>
          <w:b/>
          <w:bCs/>
          <w:sz w:val="28"/>
          <w:szCs w:val="28"/>
          <w:u w:val="single"/>
        </w:rPr>
        <w:t>муниципальном районе</w:t>
      </w:r>
    </w:p>
    <w:p w:rsidR="004406C8" w:rsidRPr="005806BF" w:rsidRDefault="004406C8" w:rsidP="00811E66">
      <w:pPr>
        <w:pStyle w:val="Default"/>
        <w:rPr>
          <w:sz w:val="23"/>
          <w:szCs w:val="23"/>
        </w:rPr>
      </w:pPr>
    </w:p>
    <w:tbl>
      <w:tblPr>
        <w:tblW w:w="15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5281"/>
        <w:gridCol w:w="3508"/>
        <w:gridCol w:w="2590"/>
        <w:gridCol w:w="3050"/>
      </w:tblGrid>
      <w:tr w:rsidR="00811E66" w:rsidRPr="005806BF" w:rsidTr="00991A84">
        <w:trPr>
          <w:trHeight w:val="245"/>
        </w:trPr>
        <w:tc>
          <w:tcPr>
            <w:tcW w:w="817" w:type="dxa"/>
          </w:tcPr>
          <w:p w:rsidR="00811E66" w:rsidRPr="005806BF" w:rsidRDefault="00811E66" w:rsidP="005011D4">
            <w:pPr>
              <w:pStyle w:val="Default"/>
              <w:jc w:val="center"/>
            </w:pPr>
            <w:r w:rsidRPr="005806BF">
              <w:rPr>
                <w:b/>
                <w:bCs/>
              </w:rPr>
              <w:t xml:space="preserve">№ </w:t>
            </w:r>
          </w:p>
        </w:tc>
        <w:tc>
          <w:tcPr>
            <w:tcW w:w="5281" w:type="dxa"/>
          </w:tcPr>
          <w:p w:rsidR="00811E66" w:rsidRPr="005806BF" w:rsidRDefault="00811E66" w:rsidP="005011D4">
            <w:pPr>
              <w:pStyle w:val="Default"/>
              <w:jc w:val="center"/>
            </w:pPr>
            <w:r w:rsidRPr="005806BF">
              <w:rPr>
                <w:b/>
                <w:bCs/>
              </w:rPr>
              <w:t>Наименование мероприятия</w:t>
            </w:r>
          </w:p>
        </w:tc>
        <w:tc>
          <w:tcPr>
            <w:tcW w:w="3508" w:type="dxa"/>
          </w:tcPr>
          <w:p w:rsidR="00811E66" w:rsidRPr="005806BF" w:rsidRDefault="00811E66" w:rsidP="005011D4">
            <w:pPr>
              <w:pStyle w:val="Default"/>
              <w:jc w:val="center"/>
            </w:pPr>
            <w:r w:rsidRPr="005806BF">
              <w:rPr>
                <w:b/>
                <w:bCs/>
              </w:rPr>
              <w:t>Ожидаемый результат</w:t>
            </w:r>
          </w:p>
        </w:tc>
        <w:tc>
          <w:tcPr>
            <w:tcW w:w="2590" w:type="dxa"/>
          </w:tcPr>
          <w:p w:rsidR="00811E66" w:rsidRPr="005806BF" w:rsidRDefault="00811E66" w:rsidP="005011D4">
            <w:pPr>
              <w:pStyle w:val="Default"/>
              <w:jc w:val="center"/>
            </w:pPr>
            <w:r w:rsidRPr="005806BF">
              <w:rPr>
                <w:b/>
                <w:bCs/>
              </w:rPr>
              <w:t>Сроки исполнения</w:t>
            </w:r>
          </w:p>
        </w:tc>
        <w:tc>
          <w:tcPr>
            <w:tcW w:w="3050" w:type="dxa"/>
          </w:tcPr>
          <w:p w:rsidR="00811E66" w:rsidRPr="005806BF" w:rsidRDefault="00811E66" w:rsidP="005011D4">
            <w:pPr>
              <w:pStyle w:val="Default"/>
              <w:jc w:val="center"/>
            </w:pPr>
            <w:r w:rsidRPr="005806BF">
              <w:rPr>
                <w:b/>
                <w:bCs/>
              </w:rPr>
              <w:t>Ответственный</w:t>
            </w:r>
          </w:p>
        </w:tc>
      </w:tr>
      <w:tr w:rsidR="005011D4" w:rsidRPr="005806BF" w:rsidTr="003341CD">
        <w:trPr>
          <w:trHeight w:val="107"/>
        </w:trPr>
        <w:tc>
          <w:tcPr>
            <w:tcW w:w="15246" w:type="dxa"/>
            <w:gridSpan w:val="5"/>
          </w:tcPr>
          <w:p w:rsidR="005011D4" w:rsidRPr="005806BF" w:rsidRDefault="005011D4" w:rsidP="005011D4">
            <w:pPr>
              <w:pStyle w:val="Default"/>
              <w:jc w:val="center"/>
            </w:pPr>
            <w:r w:rsidRPr="005806BF">
              <w:rPr>
                <w:b/>
                <w:bCs/>
              </w:rPr>
              <w:t>I. Организационно-аналитический</w:t>
            </w:r>
            <w:r w:rsidR="006973B2" w:rsidRPr="005806BF">
              <w:rPr>
                <w:b/>
                <w:bCs/>
              </w:rPr>
              <w:t xml:space="preserve"> этап</w:t>
            </w:r>
          </w:p>
          <w:p w:rsidR="005011D4" w:rsidRPr="005806BF" w:rsidRDefault="005011D4">
            <w:pPr>
              <w:pStyle w:val="Default"/>
            </w:pPr>
          </w:p>
        </w:tc>
      </w:tr>
      <w:tr w:rsidR="00811E66" w:rsidRPr="005806BF" w:rsidTr="00991A84">
        <w:trPr>
          <w:trHeight w:val="1903"/>
        </w:trPr>
        <w:tc>
          <w:tcPr>
            <w:tcW w:w="817" w:type="dxa"/>
          </w:tcPr>
          <w:p w:rsidR="00811E66" w:rsidRPr="005806BF" w:rsidRDefault="00811E66" w:rsidP="00991A84">
            <w:pPr>
              <w:pStyle w:val="Default"/>
              <w:jc w:val="center"/>
            </w:pPr>
            <w:r w:rsidRPr="005806BF">
              <w:t>1.1</w:t>
            </w:r>
          </w:p>
        </w:tc>
        <w:tc>
          <w:tcPr>
            <w:tcW w:w="5281" w:type="dxa"/>
          </w:tcPr>
          <w:p w:rsidR="00811E66" w:rsidRPr="005806BF" w:rsidRDefault="00811E66" w:rsidP="00991A84">
            <w:pPr>
              <w:pStyle w:val="Default"/>
              <w:jc w:val="both"/>
            </w:pPr>
            <w:r w:rsidRPr="005806BF">
              <w:t>Создание межведомственной рабочей группы (проектной команд</w:t>
            </w:r>
            <w:r w:rsidR="00991A84" w:rsidRPr="005806BF">
              <w:t>ы) по организации деятельности</w:t>
            </w:r>
          </w:p>
        </w:tc>
        <w:tc>
          <w:tcPr>
            <w:tcW w:w="3508" w:type="dxa"/>
          </w:tcPr>
          <w:p w:rsidR="00811E66" w:rsidRPr="005806BF" w:rsidRDefault="00811E66" w:rsidP="00991A84">
            <w:pPr>
              <w:pStyle w:val="Default"/>
              <w:jc w:val="both"/>
            </w:pPr>
            <w:r w:rsidRPr="005806BF">
              <w:t xml:space="preserve">Создание и утверждение состава межведомственной рабочей группы (проектной команды), </w:t>
            </w:r>
            <w:r w:rsidR="00991A84" w:rsidRPr="005806BF">
              <w:t xml:space="preserve">приказом </w:t>
            </w:r>
            <w:proofErr w:type="spellStart"/>
            <w:r w:rsidR="00991A84" w:rsidRPr="005806BF">
              <w:t>УОКСиМП</w:t>
            </w:r>
            <w:proofErr w:type="spellEnd"/>
            <w:r w:rsidR="00991A84" w:rsidRPr="005806BF">
              <w:t>.</w:t>
            </w:r>
            <w:r w:rsidRPr="005806BF">
              <w:t xml:space="preserve"> </w:t>
            </w:r>
          </w:p>
          <w:p w:rsidR="00811E66" w:rsidRPr="005806BF" w:rsidRDefault="00811E66" w:rsidP="00991A84">
            <w:pPr>
              <w:pStyle w:val="Default"/>
              <w:jc w:val="both"/>
            </w:pPr>
            <w:r w:rsidRPr="005806BF">
              <w:t xml:space="preserve">Формирование единых подходов и обеспечение межведомственного взаимодействия по вопросам доступности дополнительного образования для детей с ОВЗ и инвалидностью. </w:t>
            </w:r>
          </w:p>
          <w:p w:rsidR="00811E66" w:rsidRPr="005806BF" w:rsidRDefault="00811E66" w:rsidP="00991A84">
            <w:pPr>
              <w:pStyle w:val="Default"/>
              <w:jc w:val="both"/>
            </w:pPr>
            <w:r w:rsidRPr="005806BF">
              <w:t>Определени</w:t>
            </w:r>
            <w:r w:rsidR="00991A84" w:rsidRPr="005806BF">
              <w:t>е координатора внедрения Модели</w:t>
            </w:r>
            <w:r w:rsidRPr="005806BF">
              <w:t xml:space="preserve">. </w:t>
            </w:r>
          </w:p>
          <w:p w:rsidR="00811E66" w:rsidRPr="005806BF" w:rsidRDefault="00811E66" w:rsidP="00991A84">
            <w:pPr>
              <w:pStyle w:val="Default"/>
              <w:jc w:val="both"/>
            </w:pPr>
            <w:r w:rsidRPr="005806BF">
              <w:t xml:space="preserve">Определение и утверждение </w:t>
            </w:r>
            <w:r w:rsidR="00991A84" w:rsidRPr="005806BF">
              <w:t>учреждений</w:t>
            </w:r>
            <w:r w:rsidRPr="005806BF">
              <w:t xml:space="preserve"> для реализации Модели. </w:t>
            </w:r>
          </w:p>
        </w:tc>
        <w:tc>
          <w:tcPr>
            <w:tcW w:w="2590" w:type="dxa"/>
          </w:tcPr>
          <w:p w:rsidR="00811E66" w:rsidRPr="005806BF" w:rsidRDefault="00991A84" w:rsidP="00991A84">
            <w:pPr>
              <w:pStyle w:val="Default"/>
              <w:jc w:val="center"/>
            </w:pPr>
            <w:r w:rsidRPr="005806BF">
              <w:t>Сентябрь 2023</w:t>
            </w:r>
            <w:r w:rsidR="00811E66" w:rsidRPr="005806BF">
              <w:t xml:space="preserve"> г.</w:t>
            </w:r>
          </w:p>
        </w:tc>
        <w:tc>
          <w:tcPr>
            <w:tcW w:w="3050" w:type="dxa"/>
          </w:tcPr>
          <w:p w:rsidR="00811E66" w:rsidRPr="005806BF" w:rsidRDefault="00991A84" w:rsidP="00991A84">
            <w:pPr>
              <w:pStyle w:val="Default"/>
              <w:jc w:val="center"/>
            </w:pPr>
            <w:proofErr w:type="spellStart"/>
            <w:r w:rsidRPr="005806BF">
              <w:t>УОКСиМП</w:t>
            </w:r>
            <w:proofErr w:type="spellEnd"/>
          </w:p>
        </w:tc>
      </w:tr>
      <w:tr w:rsidR="00811E66" w:rsidRPr="005806BF" w:rsidTr="00991A84">
        <w:trPr>
          <w:trHeight w:val="1351"/>
        </w:trPr>
        <w:tc>
          <w:tcPr>
            <w:tcW w:w="817" w:type="dxa"/>
          </w:tcPr>
          <w:p w:rsidR="00811E66" w:rsidRPr="005806BF" w:rsidRDefault="00811E66" w:rsidP="00991A84">
            <w:pPr>
              <w:pStyle w:val="Default"/>
              <w:jc w:val="center"/>
            </w:pPr>
            <w:r w:rsidRPr="005806BF">
              <w:lastRenderedPageBreak/>
              <w:t>1.2</w:t>
            </w:r>
          </w:p>
        </w:tc>
        <w:tc>
          <w:tcPr>
            <w:tcW w:w="5281" w:type="dxa"/>
          </w:tcPr>
          <w:p w:rsidR="00811E66" w:rsidRPr="005806BF" w:rsidRDefault="00811E66" w:rsidP="00991A84">
            <w:pPr>
              <w:pStyle w:val="Default"/>
              <w:jc w:val="both"/>
            </w:pPr>
            <w:r w:rsidRPr="005806BF">
              <w:t xml:space="preserve">Проведение анализа (на основе </w:t>
            </w:r>
            <w:proofErr w:type="spellStart"/>
            <w:r w:rsidRPr="005806BF">
              <w:t>самообследования</w:t>
            </w:r>
            <w:proofErr w:type="spellEnd"/>
            <w:r w:rsidRPr="005806BF">
              <w:t xml:space="preserve">) муниципальной системы организации дополнительного образования </w:t>
            </w:r>
            <w:r w:rsidR="00991A84" w:rsidRPr="005806BF">
              <w:t>для детей с ОВЗ и инвалидностью</w:t>
            </w:r>
            <w:r w:rsidRPr="005806BF">
              <w:t xml:space="preserve"> </w:t>
            </w:r>
          </w:p>
        </w:tc>
        <w:tc>
          <w:tcPr>
            <w:tcW w:w="3508" w:type="dxa"/>
          </w:tcPr>
          <w:p w:rsidR="00811E66" w:rsidRPr="005806BF" w:rsidRDefault="00811E66" w:rsidP="00991A84">
            <w:pPr>
              <w:pStyle w:val="Default"/>
              <w:jc w:val="both"/>
            </w:pPr>
            <w:r w:rsidRPr="005806BF">
              <w:t xml:space="preserve">Проведена инвентаризация ресурсов и </w:t>
            </w:r>
            <w:proofErr w:type="spellStart"/>
            <w:r w:rsidRPr="005806BF">
              <w:t>самообследование</w:t>
            </w:r>
            <w:proofErr w:type="spellEnd"/>
            <w:r w:rsidRPr="005806BF">
              <w:t xml:space="preserve"> муниципальной системы в сфере дополнительного образования детей в муниципалитете. </w:t>
            </w:r>
          </w:p>
          <w:p w:rsidR="00811E66" w:rsidRPr="005806BF" w:rsidRDefault="00811E66" w:rsidP="00991A84">
            <w:pPr>
              <w:pStyle w:val="Default"/>
              <w:jc w:val="both"/>
            </w:pPr>
            <w:r w:rsidRPr="005806BF">
              <w:t xml:space="preserve">Определена необходимость и востребованность создания и внедрения модели доступности дополнительного образования для детей с ОВЗ и инвалидностью. </w:t>
            </w:r>
          </w:p>
          <w:p w:rsidR="00811E66" w:rsidRPr="005806BF" w:rsidRDefault="00811E66" w:rsidP="00991A84">
            <w:pPr>
              <w:pStyle w:val="Default"/>
              <w:jc w:val="both"/>
            </w:pPr>
            <w:r w:rsidRPr="005806BF">
              <w:t xml:space="preserve">Определены «проблемные зоны» и «точки </w:t>
            </w:r>
            <w:r w:rsidR="00F20C7B" w:rsidRPr="005806BF">
              <w:t>роста» для обеспечения доступности дополнительного образования для детей с ОВЗ и инвалидностью</w:t>
            </w:r>
          </w:p>
        </w:tc>
        <w:tc>
          <w:tcPr>
            <w:tcW w:w="2590" w:type="dxa"/>
          </w:tcPr>
          <w:p w:rsidR="00811E66" w:rsidRPr="005806BF" w:rsidRDefault="00991A84" w:rsidP="00991A84">
            <w:pPr>
              <w:pStyle w:val="Default"/>
              <w:jc w:val="center"/>
            </w:pPr>
            <w:r w:rsidRPr="005806BF">
              <w:t>Сентябрь 2023</w:t>
            </w:r>
            <w:r w:rsidR="00811E66" w:rsidRPr="005806BF">
              <w:t xml:space="preserve"> г.</w:t>
            </w:r>
          </w:p>
        </w:tc>
        <w:tc>
          <w:tcPr>
            <w:tcW w:w="3050" w:type="dxa"/>
          </w:tcPr>
          <w:p w:rsidR="00811E66" w:rsidRPr="005806BF" w:rsidRDefault="00811E66" w:rsidP="00991A84">
            <w:pPr>
              <w:pStyle w:val="Default"/>
              <w:jc w:val="center"/>
            </w:pPr>
            <w:r w:rsidRPr="005806BF">
              <w:t xml:space="preserve">Муниципальный опорный центр дополнительного образования детей </w:t>
            </w:r>
            <w:r w:rsidR="00991A84" w:rsidRPr="005806BF">
              <w:t xml:space="preserve">Аромашевского </w:t>
            </w:r>
            <w:r w:rsidRPr="005806BF">
              <w:t>муниципального района</w:t>
            </w:r>
          </w:p>
        </w:tc>
      </w:tr>
      <w:tr w:rsidR="00F20C7B" w:rsidRPr="005806BF" w:rsidTr="00F20C7B">
        <w:trPr>
          <w:trHeight w:val="1181"/>
        </w:trPr>
        <w:tc>
          <w:tcPr>
            <w:tcW w:w="817" w:type="dxa"/>
          </w:tcPr>
          <w:p w:rsidR="00F20C7B" w:rsidRPr="005806BF" w:rsidRDefault="00F20C7B" w:rsidP="00F20C7B">
            <w:pPr>
              <w:pStyle w:val="Default"/>
              <w:jc w:val="center"/>
            </w:pPr>
            <w:r w:rsidRPr="005806BF">
              <w:t>1.3</w:t>
            </w:r>
          </w:p>
        </w:tc>
        <w:tc>
          <w:tcPr>
            <w:tcW w:w="5281" w:type="dxa"/>
          </w:tcPr>
          <w:p w:rsidR="00F20C7B" w:rsidRPr="005806BF" w:rsidRDefault="00F20C7B" w:rsidP="00F20C7B">
            <w:pPr>
              <w:pStyle w:val="Default"/>
              <w:jc w:val="both"/>
            </w:pPr>
            <w:r w:rsidRPr="005806BF">
              <w:t>Формирование актуальной нормативно-правовой базы, регламентирующей вопросы доступности дополнительного образования для детей с ОВЗ и инвалидностью</w:t>
            </w:r>
          </w:p>
        </w:tc>
        <w:tc>
          <w:tcPr>
            <w:tcW w:w="3508" w:type="dxa"/>
          </w:tcPr>
          <w:p w:rsidR="00F20C7B" w:rsidRPr="005806BF" w:rsidRDefault="00F20C7B" w:rsidP="00F20C7B">
            <w:pPr>
              <w:pStyle w:val="Default"/>
              <w:jc w:val="both"/>
            </w:pPr>
            <w:r w:rsidRPr="005806BF">
              <w:t xml:space="preserve">Сформирована актуальная нормативно-правовая база, регламентирующая вопросы образования детей с ОВЗ и инвалидностью на уровне муниципального образования. </w:t>
            </w:r>
          </w:p>
          <w:p w:rsidR="00F20C7B" w:rsidRPr="005806BF" w:rsidRDefault="00F20C7B" w:rsidP="00F20C7B">
            <w:pPr>
              <w:pStyle w:val="Default"/>
              <w:jc w:val="both"/>
            </w:pPr>
            <w:r w:rsidRPr="005806BF">
              <w:t xml:space="preserve">Разработка в установленном порядке необходимых нормативных правовых актов </w:t>
            </w:r>
          </w:p>
        </w:tc>
        <w:tc>
          <w:tcPr>
            <w:tcW w:w="2590" w:type="dxa"/>
          </w:tcPr>
          <w:p w:rsidR="00F20C7B" w:rsidRPr="005806BF" w:rsidRDefault="00903169" w:rsidP="00903169">
            <w:pPr>
              <w:pStyle w:val="Default"/>
              <w:jc w:val="center"/>
            </w:pPr>
            <w:r w:rsidRPr="005806BF">
              <w:t xml:space="preserve">Сентябрь </w:t>
            </w:r>
            <w:r w:rsidR="00F20C7B" w:rsidRPr="005806BF">
              <w:t>202</w:t>
            </w:r>
            <w:r w:rsidRPr="005806BF">
              <w:t xml:space="preserve">3 </w:t>
            </w:r>
            <w:r w:rsidR="00F20C7B" w:rsidRPr="005806BF">
              <w:t>г.</w:t>
            </w:r>
          </w:p>
        </w:tc>
        <w:tc>
          <w:tcPr>
            <w:tcW w:w="3050" w:type="dxa"/>
          </w:tcPr>
          <w:p w:rsidR="00F20C7B" w:rsidRPr="005806BF" w:rsidRDefault="00F20C7B" w:rsidP="00903169">
            <w:pPr>
              <w:pStyle w:val="Default"/>
              <w:jc w:val="center"/>
            </w:pPr>
            <w:r w:rsidRPr="005806BF">
              <w:t xml:space="preserve">Муниципальный опорный центр дополнительного образования детей </w:t>
            </w:r>
            <w:r w:rsidR="00903169" w:rsidRPr="005806BF">
              <w:t xml:space="preserve">Аромашевского  </w:t>
            </w:r>
            <w:r w:rsidRPr="005806BF">
              <w:t>муниципального района</w:t>
            </w:r>
          </w:p>
        </w:tc>
      </w:tr>
      <w:tr w:rsidR="00903169" w:rsidRPr="005806BF" w:rsidTr="00991A84">
        <w:trPr>
          <w:trHeight w:val="1351"/>
        </w:trPr>
        <w:tc>
          <w:tcPr>
            <w:tcW w:w="817" w:type="dxa"/>
          </w:tcPr>
          <w:p w:rsidR="00903169" w:rsidRPr="005806BF" w:rsidRDefault="00903169" w:rsidP="00903169">
            <w:pPr>
              <w:pStyle w:val="Default"/>
              <w:jc w:val="center"/>
            </w:pPr>
            <w:r w:rsidRPr="005806BF">
              <w:t>1.4</w:t>
            </w:r>
          </w:p>
        </w:tc>
        <w:tc>
          <w:tcPr>
            <w:tcW w:w="5281" w:type="dxa"/>
          </w:tcPr>
          <w:p w:rsidR="00903169" w:rsidRPr="005806BF" w:rsidRDefault="00903169" w:rsidP="00903169">
            <w:pPr>
              <w:pStyle w:val="Default"/>
              <w:jc w:val="both"/>
            </w:pPr>
            <w:r w:rsidRPr="005806BF">
              <w:t>Проведение анализа деятельности организации дополнительного образования для детей с ОВЗ и инвалидностью в районе</w:t>
            </w:r>
          </w:p>
        </w:tc>
        <w:tc>
          <w:tcPr>
            <w:tcW w:w="3508" w:type="dxa"/>
          </w:tcPr>
          <w:p w:rsidR="00903169" w:rsidRPr="005806BF" w:rsidRDefault="00903169" w:rsidP="00952322">
            <w:pPr>
              <w:pStyle w:val="Default"/>
              <w:jc w:val="both"/>
            </w:pPr>
            <w:r w:rsidRPr="005806BF">
              <w:t>Определены актуальные тематические направления для обновления содержания и разработки новых программ с учетом особых потребностей обучающихся</w:t>
            </w:r>
          </w:p>
        </w:tc>
        <w:tc>
          <w:tcPr>
            <w:tcW w:w="2590" w:type="dxa"/>
          </w:tcPr>
          <w:p w:rsidR="00903169" w:rsidRPr="005806BF" w:rsidRDefault="00952322" w:rsidP="00952322">
            <w:pPr>
              <w:pStyle w:val="Default"/>
              <w:jc w:val="center"/>
            </w:pPr>
            <w:r w:rsidRPr="005806BF">
              <w:t>Сентябрь 2023г.</w:t>
            </w:r>
          </w:p>
        </w:tc>
        <w:tc>
          <w:tcPr>
            <w:tcW w:w="3050" w:type="dxa"/>
          </w:tcPr>
          <w:p w:rsidR="00903169" w:rsidRPr="005806BF" w:rsidRDefault="00903169" w:rsidP="00952322">
            <w:pPr>
              <w:pStyle w:val="Default"/>
              <w:jc w:val="center"/>
            </w:pPr>
            <w:r w:rsidRPr="005806BF">
              <w:t xml:space="preserve">Муниципальный опорный центр дополнительного образования детей </w:t>
            </w:r>
            <w:r w:rsidR="00952322" w:rsidRPr="005806BF">
              <w:t xml:space="preserve">Аромашевского </w:t>
            </w:r>
            <w:r w:rsidRPr="005806BF">
              <w:t>муниципального района</w:t>
            </w:r>
          </w:p>
        </w:tc>
      </w:tr>
      <w:tr w:rsidR="00952322" w:rsidRPr="005806BF" w:rsidTr="00952322">
        <w:trPr>
          <w:trHeight w:val="292"/>
        </w:trPr>
        <w:tc>
          <w:tcPr>
            <w:tcW w:w="15246" w:type="dxa"/>
            <w:gridSpan w:val="5"/>
          </w:tcPr>
          <w:p w:rsidR="00952322" w:rsidRPr="005806BF" w:rsidRDefault="00BD149E" w:rsidP="00952322">
            <w:pPr>
              <w:pStyle w:val="Default"/>
              <w:jc w:val="center"/>
            </w:pPr>
            <w:r w:rsidRPr="005806BF">
              <w:rPr>
                <w:b/>
                <w:bCs/>
                <w:lang w:val="en-US"/>
              </w:rPr>
              <w:lastRenderedPageBreak/>
              <w:t>II</w:t>
            </w:r>
            <w:r w:rsidRPr="005806BF">
              <w:rPr>
                <w:b/>
                <w:bCs/>
              </w:rPr>
              <w:t xml:space="preserve">. </w:t>
            </w:r>
            <w:r w:rsidR="00952322" w:rsidRPr="005806BF">
              <w:rPr>
                <w:b/>
                <w:bCs/>
              </w:rPr>
              <w:t>Информационная доступность услуг дополнительного образования</w:t>
            </w:r>
          </w:p>
          <w:p w:rsidR="00952322" w:rsidRPr="005806BF" w:rsidRDefault="00952322">
            <w:pPr>
              <w:pStyle w:val="Default"/>
            </w:pPr>
          </w:p>
        </w:tc>
      </w:tr>
      <w:tr w:rsidR="00952322" w:rsidRPr="005806BF" w:rsidTr="00BE71DA">
        <w:trPr>
          <w:trHeight w:val="278"/>
        </w:trPr>
        <w:tc>
          <w:tcPr>
            <w:tcW w:w="817" w:type="dxa"/>
          </w:tcPr>
          <w:p w:rsidR="00952322" w:rsidRPr="005806BF" w:rsidRDefault="00952322" w:rsidP="00952322">
            <w:pPr>
              <w:pStyle w:val="Default"/>
              <w:jc w:val="center"/>
            </w:pPr>
            <w:r w:rsidRPr="005806BF">
              <w:t>2.1</w:t>
            </w:r>
          </w:p>
        </w:tc>
        <w:tc>
          <w:tcPr>
            <w:tcW w:w="5281" w:type="dxa"/>
          </w:tcPr>
          <w:p w:rsidR="00952322" w:rsidRPr="005806BF" w:rsidRDefault="00952322" w:rsidP="00BE71DA">
            <w:pPr>
              <w:pStyle w:val="Default"/>
              <w:jc w:val="both"/>
            </w:pPr>
            <w:r w:rsidRPr="005806BF">
              <w:t>Создание на сайте учреждений-исполнителей  раздела для детей с ОВЗ и их родителей (законных представителей) с наполнением информацией о специальных условиях получения дополнительного образования, в том числе актуальными нормативно-правовыми документами и методическими материалами</w:t>
            </w:r>
          </w:p>
        </w:tc>
        <w:tc>
          <w:tcPr>
            <w:tcW w:w="3508" w:type="dxa"/>
          </w:tcPr>
          <w:p w:rsidR="00952322" w:rsidRPr="005806BF" w:rsidRDefault="00952322" w:rsidP="00A819F4">
            <w:pPr>
              <w:pStyle w:val="Default"/>
              <w:jc w:val="both"/>
            </w:pPr>
            <w:r w:rsidRPr="005806BF">
              <w:t xml:space="preserve">Наличие на сайте </w:t>
            </w:r>
            <w:r w:rsidR="00BE71DA" w:rsidRPr="005806BF">
              <w:t>у</w:t>
            </w:r>
            <w:r w:rsidRPr="005806BF">
              <w:t>чреждени</w:t>
            </w:r>
            <w:r w:rsidR="00BE71DA" w:rsidRPr="005806BF">
              <w:t>й</w:t>
            </w:r>
            <w:r w:rsidRPr="005806BF">
              <w:t xml:space="preserve"> раздела для детей с ОВЗ и их родителей</w:t>
            </w:r>
            <w:r w:rsidR="00A819F4" w:rsidRPr="005806BF">
              <w:t xml:space="preserve"> (законных  представителей)</w:t>
            </w:r>
            <w:r w:rsidRPr="005806BF">
              <w:t>, содержащего актуальную информацию о возможности получения дополнительного образования</w:t>
            </w:r>
          </w:p>
        </w:tc>
        <w:tc>
          <w:tcPr>
            <w:tcW w:w="2590" w:type="dxa"/>
          </w:tcPr>
          <w:p w:rsidR="00952322" w:rsidRPr="005806BF" w:rsidRDefault="00BE71DA" w:rsidP="00BE71DA">
            <w:pPr>
              <w:pStyle w:val="Default"/>
              <w:jc w:val="center"/>
            </w:pPr>
            <w:r w:rsidRPr="005806BF">
              <w:t>Сентябрь 2023г.</w:t>
            </w:r>
          </w:p>
          <w:p w:rsidR="00952322" w:rsidRPr="005806BF" w:rsidRDefault="00952322" w:rsidP="00BE71DA">
            <w:pPr>
              <w:pStyle w:val="Default"/>
              <w:jc w:val="center"/>
            </w:pPr>
            <w:r w:rsidRPr="005806BF">
              <w:t xml:space="preserve">далее </w:t>
            </w:r>
            <w:r w:rsidR="00BE71DA" w:rsidRPr="005806BF">
              <w:t xml:space="preserve">- </w:t>
            </w:r>
            <w:r w:rsidRPr="005806BF">
              <w:t>постоянно</w:t>
            </w:r>
          </w:p>
        </w:tc>
        <w:tc>
          <w:tcPr>
            <w:tcW w:w="3050" w:type="dxa"/>
          </w:tcPr>
          <w:p w:rsidR="00BE71DA" w:rsidRPr="005806BF" w:rsidRDefault="00BE71DA" w:rsidP="00BE71DA">
            <w:pPr>
              <w:pStyle w:val="Default"/>
              <w:jc w:val="center"/>
            </w:pPr>
            <w:r w:rsidRPr="005806BF">
              <w:t xml:space="preserve">МАОУ «Аромашевская СОШ»,  </w:t>
            </w:r>
          </w:p>
          <w:p w:rsidR="00BE71DA" w:rsidRPr="005806BF" w:rsidRDefault="00BE71DA" w:rsidP="00BE71DA">
            <w:pPr>
              <w:pStyle w:val="Default"/>
              <w:jc w:val="center"/>
            </w:pPr>
            <w:r w:rsidRPr="005806BF">
              <w:t xml:space="preserve">МАОУ ДО «ДДТ», </w:t>
            </w:r>
          </w:p>
          <w:p w:rsidR="00952322" w:rsidRPr="005806BF" w:rsidRDefault="00BE71DA" w:rsidP="00BE71DA">
            <w:pPr>
              <w:pStyle w:val="Default"/>
              <w:jc w:val="center"/>
            </w:pPr>
            <w:r w:rsidRPr="005806BF">
              <w:t>МАОУ ДО «ДЮСШ «Фортуна»</w:t>
            </w:r>
          </w:p>
        </w:tc>
      </w:tr>
      <w:tr w:rsidR="00BE71DA" w:rsidRPr="005806BF" w:rsidTr="00991A84">
        <w:trPr>
          <w:trHeight w:val="1351"/>
        </w:trPr>
        <w:tc>
          <w:tcPr>
            <w:tcW w:w="817" w:type="dxa"/>
          </w:tcPr>
          <w:p w:rsidR="00BE71DA" w:rsidRPr="005806BF" w:rsidRDefault="00BE71DA" w:rsidP="00BE71DA">
            <w:pPr>
              <w:pStyle w:val="Default"/>
              <w:jc w:val="center"/>
            </w:pPr>
            <w:r w:rsidRPr="005806BF">
              <w:t>2.2</w:t>
            </w:r>
          </w:p>
        </w:tc>
        <w:tc>
          <w:tcPr>
            <w:tcW w:w="5281" w:type="dxa"/>
          </w:tcPr>
          <w:p w:rsidR="00BE71DA" w:rsidRPr="005806BF" w:rsidRDefault="00A819F4" w:rsidP="00A819F4">
            <w:pPr>
              <w:pStyle w:val="Default"/>
              <w:jc w:val="both"/>
            </w:pPr>
            <w:r w:rsidRPr="005806BF">
              <w:t xml:space="preserve">Размещение на сайтах учреждений </w:t>
            </w:r>
            <w:r w:rsidR="00D95425" w:rsidRPr="005806BF">
              <w:t xml:space="preserve">исполнителей </w:t>
            </w:r>
            <w:r w:rsidR="00BE71DA" w:rsidRPr="005806BF">
              <w:t>информации о доступности дополнительного образования для детей с ОВЗ и инвалидностью, а также по продвижению услуг методической, консультативной помощи родителям (законным представителям)</w:t>
            </w:r>
          </w:p>
        </w:tc>
        <w:tc>
          <w:tcPr>
            <w:tcW w:w="3508" w:type="dxa"/>
          </w:tcPr>
          <w:p w:rsidR="00BE71DA" w:rsidRPr="005806BF" w:rsidRDefault="00BE71DA" w:rsidP="00D95425">
            <w:pPr>
              <w:pStyle w:val="Default"/>
              <w:jc w:val="both"/>
            </w:pPr>
            <w:r w:rsidRPr="005806BF">
              <w:t xml:space="preserve">Наличие и реализация медиаплана размещения на сайтах </w:t>
            </w:r>
            <w:r w:rsidR="00A819F4" w:rsidRPr="005806BF">
              <w:t xml:space="preserve">учреждений  </w:t>
            </w:r>
            <w:r w:rsidR="00D95425" w:rsidRPr="005806BF">
              <w:t>исполнителей</w:t>
            </w:r>
            <w:r w:rsidRPr="005806BF">
              <w:t xml:space="preserve"> информации о доступности дополнительного образования </w:t>
            </w:r>
            <w:r w:rsidR="00A819F4" w:rsidRPr="005806BF">
              <w:t>для детей с ОВЗ и инвалидностью</w:t>
            </w:r>
          </w:p>
        </w:tc>
        <w:tc>
          <w:tcPr>
            <w:tcW w:w="2590" w:type="dxa"/>
          </w:tcPr>
          <w:p w:rsidR="00BE71DA" w:rsidRPr="005806BF" w:rsidRDefault="00D95425" w:rsidP="00D95425">
            <w:pPr>
              <w:pStyle w:val="Default"/>
              <w:jc w:val="center"/>
            </w:pPr>
            <w:r w:rsidRPr="005806BF">
              <w:t xml:space="preserve">Сентябрь - октябрь </w:t>
            </w:r>
            <w:r w:rsidR="00BE71DA" w:rsidRPr="005806BF">
              <w:t>202</w:t>
            </w:r>
            <w:r w:rsidRPr="005806BF">
              <w:t>3</w:t>
            </w:r>
            <w:r w:rsidR="00BE71DA" w:rsidRPr="005806BF">
              <w:t xml:space="preserve"> г.</w:t>
            </w:r>
          </w:p>
        </w:tc>
        <w:tc>
          <w:tcPr>
            <w:tcW w:w="3050" w:type="dxa"/>
          </w:tcPr>
          <w:p w:rsidR="00D95425" w:rsidRPr="005806BF" w:rsidRDefault="00D95425" w:rsidP="00D95425">
            <w:pPr>
              <w:pStyle w:val="Default"/>
              <w:jc w:val="center"/>
            </w:pPr>
            <w:r w:rsidRPr="005806BF">
              <w:t xml:space="preserve">МАОУ «Аромашевская СОШ»,  </w:t>
            </w:r>
          </w:p>
          <w:p w:rsidR="00D95425" w:rsidRPr="005806BF" w:rsidRDefault="00D95425" w:rsidP="00D95425">
            <w:pPr>
              <w:pStyle w:val="Default"/>
              <w:jc w:val="center"/>
            </w:pPr>
            <w:r w:rsidRPr="005806BF">
              <w:t xml:space="preserve">МАОУ ДО «ДДТ», </w:t>
            </w:r>
          </w:p>
          <w:p w:rsidR="00BE71DA" w:rsidRPr="005806BF" w:rsidRDefault="00D95425" w:rsidP="00D95425">
            <w:pPr>
              <w:pStyle w:val="Default"/>
              <w:jc w:val="center"/>
            </w:pPr>
            <w:r w:rsidRPr="005806BF">
              <w:t>МАОУ ДО «ДЮСШ «Фортуна»</w:t>
            </w:r>
          </w:p>
        </w:tc>
      </w:tr>
      <w:tr w:rsidR="00BE71DA" w:rsidRPr="005806BF" w:rsidTr="005806BF">
        <w:trPr>
          <w:trHeight w:val="274"/>
        </w:trPr>
        <w:tc>
          <w:tcPr>
            <w:tcW w:w="817" w:type="dxa"/>
          </w:tcPr>
          <w:p w:rsidR="00BE71DA" w:rsidRPr="005806BF" w:rsidRDefault="00D95425" w:rsidP="00D95425">
            <w:pPr>
              <w:pStyle w:val="Default"/>
              <w:jc w:val="center"/>
            </w:pPr>
            <w:r w:rsidRPr="005806BF">
              <w:t>2.3</w:t>
            </w:r>
          </w:p>
        </w:tc>
        <w:tc>
          <w:tcPr>
            <w:tcW w:w="5281" w:type="dxa"/>
          </w:tcPr>
          <w:p w:rsidR="00BE71DA" w:rsidRPr="005806BF" w:rsidRDefault="00BE71DA" w:rsidP="00D95425">
            <w:pPr>
              <w:pStyle w:val="Default"/>
              <w:jc w:val="both"/>
            </w:pPr>
            <w:r w:rsidRPr="005806BF">
              <w:t xml:space="preserve">Наполнение (регулярное обновление) </w:t>
            </w:r>
            <w:proofErr w:type="spellStart"/>
            <w:r w:rsidRPr="005806BF">
              <w:t>аккаунта</w:t>
            </w:r>
            <w:proofErr w:type="spellEnd"/>
            <w:r w:rsidRPr="005806BF">
              <w:t xml:space="preserve"> в социальных сетях </w:t>
            </w:r>
            <w:r w:rsidR="00D95425" w:rsidRPr="005806BF">
              <w:t>у</w:t>
            </w:r>
            <w:r w:rsidRPr="005806BF">
              <w:t>чреждени</w:t>
            </w:r>
            <w:r w:rsidR="00D95425" w:rsidRPr="005806BF">
              <w:t>й</w:t>
            </w:r>
            <w:r w:rsidRPr="005806BF">
              <w:t xml:space="preserve"> информацией о возможностях получения дополнительного образования для детей с ОВЗ инвалидностью</w:t>
            </w:r>
          </w:p>
        </w:tc>
        <w:tc>
          <w:tcPr>
            <w:tcW w:w="3508" w:type="dxa"/>
          </w:tcPr>
          <w:p w:rsidR="00BE71DA" w:rsidRPr="005806BF" w:rsidRDefault="00BE71DA" w:rsidP="00D95425">
            <w:pPr>
              <w:pStyle w:val="Default"/>
              <w:jc w:val="both"/>
            </w:pPr>
            <w:r w:rsidRPr="005806BF">
              <w:t>Наличие на официальн</w:t>
            </w:r>
            <w:r w:rsidR="00D95425" w:rsidRPr="005806BF">
              <w:t xml:space="preserve">ых  </w:t>
            </w:r>
            <w:r w:rsidRPr="005806BF">
              <w:t>страниц</w:t>
            </w:r>
            <w:r w:rsidR="00D95425" w:rsidRPr="005806BF">
              <w:t>ах</w:t>
            </w:r>
            <w:r w:rsidRPr="005806BF">
              <w:t xml:space="preserve"> </w:t>
            </w:r>
            <w:r w:rsidR="00D95425" w:rsidRPr="005806BF">
              <w:t>у</w:t>
            </w:r>
            <w:r w:rsidRPr="005806BF">
              <w:t>чреждени</w:t>
            </w:r>
            <w:r w:rsidR="00D95425" w:rsidRPr="005806BF">
              <w:t>й</w:t>
            </w:r>
            <w:r w:rsidRPr="005806BF">
              <w:t xml:space="preserve"> в социальных сетях раздела для детей с ОВЗ и их родителей</w:t>
            </w:r>
            <w:r w:rsidR="00D95425" w:rsidRPr="005806BF">
              <w:t xml:space="preserve"> (законных представителей)</w:t>
            </w:r>
            <w:r w:rsidRPr="005806BF">
              <w:t>, содержащего актуальную информацию о возможности получения дополнительного образования</w:t>
            </w:r>
          </w:p>
        </w:tc>
        <w:tc>
          <w:tcPr>
            <w:tcW w:w="2590" w:type="dxa"/>
          </w:tcPr>
          <w:p w:rsidR="00BE71DA" w:rsidRPr="005806BF" w:rsidRDefault="00D95425" w:rsidP="00D95425">
            <w:pPr>
              <w:pStyle w:val="Default"/>
              <w:jc w:val="center"/>
            </w:pPr>
            <w:r w:rsidRPr="005806BF">
              <w:t xml:space="preserve">Сентябрь – октябрь </w:t>
            </w:r>
            <w:r w:rsidR="00BE71DA" w:rsidRPr="005806BF">
              <w:t>202</w:t>
            </w:r>
            <w:r w:rsidRPr="005806BF">
              <w:t>3</w:t>
            </w:r>
            <w:r w:rsidR="00BE71DA" w:rsidRPr="005806BF">
              <w:t>г.</w:t>
            </w:r>
          </w:p>
          <w:p w:rsidR="00BE71DA" w:rsidRPr="005806BF" w:rsidRDefault="00BE71DA" w:rsidP="00D95425">
            <w:pPr>
              <w:pStyle w:val="Default"/>
              <w:jc w:val="center"/>
            </w:pPr>
            <w:r w:rsidRPr="005806BF">
              <w:t xml:space="preserve">далее </w:t>
            </w:r>
            <w:r w:rsidR="00D95425" w:rsidRPr="005806BF">
              <w:t xml:space="preserve">- </w:t>
            </w:r>
            <w:r w:rsidRPr="005806BF">
              <w:t>постоянно</w:t>
            </w:r>
          </w:p>
        </w:tc>
        <w:tc>
          <w:tcPr>
            <w:tcW w:w="3050" w:type="dxa"/>
          </w:tcPr>
          <w:p w:rsidR="00D95425" w:rsidRPr="005806BF" w:rsidRDefault="00D95425" w:rsidP="00D95425">
            <w:pPr>
              <w:pStyle w:val="Default"/>
              <w:jc w:val="center"/>
            </w:pPr>
            <w:r w:rsidRPr="005806BF">
              <w:t xml:space="preserve">МАОУ «Аромашевская СОШ»,  </w:t>
            </w:r>
          </w:p>
          <w:p w:rsidR="00D95425" w:rsidRPr="005806BF" w:rsidRDefault="00D95425" w:rsidP="00D95425">
            <w:pPr>
              <w:pStyle w:val="Default"/>
              <w:jc w:val="center"/>
            </w:pPr>
            <w:r w:rsidRPr="005806BF">
              <w:t xml:space="preserve">МАОУ ДО «ДДТ», </w:t>
            </w:r>
          </w:p>
          <w:p w:rsidR="00BE71DA" w:rsidRPr="005806BF" w:rsidRDefault="00D95425" w:rsidP="00D95425">
            <w:pPr>
              <w:pStyle w:val="Default"/>
              <w:jc w:val="center"/>
            </w:pPr>
            <w:r w:rsidRPr="005806BF">
              <w:t>МАОУ ДО «ДЮСШ «Фортуна»</w:t>
            </w:r>
          </w:p>
        </w:tc>
      </w:tr>
      <w:tr w:rsidR="00C54178" w:rsidRPr="005806BF" w:rsidTr="00991A84">
        <w:trPr>
          <w:trHeight w:val="1351"/>
        </w:trPr>
        <w:tc>
          <w:tcPr>
            <w:tcW w:w="817" w:type="dxa"/>
          </w:tcPr>
          <w:p w:rsidR="00C54178" w:rsidRPr="005806BF" w:rsidRDefault="00C54178" w:rsidP="00C54178">
            <w:pPr>
              <w:pStyle w:val="Default"/>
              <w:jc w:val="center"/>
            </w:pPr>
            <w:r w:rsidRPr="005806BF">
              <w:t>2.4</w:t>
            </w:r>
          </w:p>
        </w:tc>
        <w:tc>
          <w:tcPr>
            <w:tcW w:w="5281" w:type="dxa"/>
          </w:tcPr>
          <w:p w:rsidR="00C54178" w:rsidRPr="005806BF" w:rsidRDefault="00C54178" w:rsidP="00C54178">
            <w:pPr>
              <w:pStyle w:val="Default"/>
              <w:jc w:val="both"/>
            </w:pPr>
            <w:r w:rsidRPr="005806BF">
              <w:t>Адресное информирование родителей (законных представителей) детей с ОВЗ и инвалидностью о возможностях получения дополнительного образования</w:t>
            </w:r>
          </w:p>
        </w:tc>
        <w:tc>
          <w:tcPr>
            <w:tcW w:w="3508" w:type="dxa"/>
          </w:tcPr>
          <w:p w:rsidR="00C54178" w:rsidRPr="005806BF" w:rsidRDefault="00C54178" w:rsidP="00C54178">
            <w:pPr>
              <w:pStyle w:val="Default"/>
              <w:jc w:val="both"/>
            </w:pPr>
            <w:r w:rsidRPr="005806BF">
              <w:t>Наличие и реализация в учреждениях механизмов адресного информирования детей с ОВЗ и их родителей (законных представителей) о предоставляемых услугах и условиях доступности</w:t>
            </w:r>
          </w:p>
        </w:tc>
        <w:tc>
          <w:tcPr>
            <w:tcW w:w="2590" w:type="dxa"/>
          </w:tcPr>
          <w:p w:rsidR="00C54178" w:rsidRPr="005806BF" w:rsidRDefault="00C54178" w:rsidP="00C54178">
            <w:pPr>
              <w:pStyle w:val="Default"/>
              <w:jc w:val="center"/>
            </w:pPr>
            <w:r w:rsidRPr="005806BF">
              <w:t>с 01.09.2023 г.</w:t>
            </w:r>
          </w:p>
          <w:p w:rsidR="00C54178" w:rsidRPr="005806BF" w:rsidRDefault="00C54178" w:rsidP="00C54178">
            <w:pPr>
              <w:pStyle w:val="Default"/>
              <w:jc w:val="center"/>
            </w:pPr>
            <w:r w:rsidRPr="005806BF">
              <w:t>далее - постоянно</w:t>
            </w:r>
          </w:p>
        </w:tc>
        <w:tc>
          <w:tcPr>
            <w:tcW w:w="3050" w:type="dxa"/>
          </w:tcPr>
          <w:p w:rsidR="00C54178" w:rsidRPr="005806BF" w:rsidRDefault="00C54178" w:rsidP="00C54178">
            <w:pPr>
              <w:pStyle w:val="Default"/>
              <w:jc w:val="center"/>
            </w:pPr>
            <w:r w:rsidRPr="005806BF">
              <w:t xml:space="preserve">МАОУ «Аромашевская СОШ»,  </w:t>
            </w:r>
          </w:p>
          <w:p w:rsidR="00C54178" w:rsidRPr="005806BF" w:rsidRDefault="00C54178" w:rsidP="00C54178">
            <w:pPr>
              <w:pStyle w:val="Default"/>
              <w:jc w:val="center"/>
            </w:pPr>
            <w:r w:rsidRPr="005806BF">
              <w:t xml:space="preserve">МАОУ ДО «ДДТ», </w:t>
            </w:r>
          </w:p>
          <w:p w:rsidR="00C54178" w:rsidRPr="005806BF" w:rsidRDefault="00C54178" w:rsidP="00C54178">
            <w:pPr>
              <w:pStyle w:val="Default"/>
              <w:jc w:val="center"/>
            </w:pPr>
            <w:r w:rsidRPr="005806BF">
              <w:t>МАОУ ДО «ДЮСШ «Фортуна»</w:t>
            </w:r>
          </w:p>
        </w:tc>
      </w:tr>
      <w:tr w:rsidR="00C54178" w:rsidRPr="005806BF" w:rsidTr="005806BF">
        <w:trPr>
          <w:trHeight w:val="1882"/>
        </w:trPr>
        <w:tc>
          <w:tcPr>
            <w:tcW w:w="817" w:type="dxa"/>
          </w:tcPr>
          <w:p w:rsidR="00C54178" w:rsidRPr="005806BF" w:rsidRDefault="00C54178" w:rsidP="00C54178">
            <w:pPr>
              <w:pStyle w:val="Default"/>
              <w:jc w:val="center"/>
            </w:pPr>
            <w:r w:rsidRPr="005806BF">
              <w:lastRenderedPageBreak/>
              <w:t>2.5</w:t>
            </w:r>
          </w:p>
        </w:tc>
        <w:tc>
          <w:tcPr>
            <w:tcW w:w="5281" w:type="dxa"/>
          </w:tcPr>
          <w:p w:rsidR="00C54178" w:rsidRPr="005806BF" w:rsidRDefault="00C54178" w:rsidP="00C54178">
            <w:pPr>
              <w:pStyle w:val="Default"/>
              <w:jc w:val="both"/>
            </w:pPr>
            <w:r w:rsidRPr="005806BF">
              <w:t xml:space="preserve">Обобщение новых эффективных разработок, практик и тиражирование педагогического опыта по организации работы с детьми с ОВЗ и инвалидностью, через информационные ресурсы </w:t>
            </w:r>
          </w:p>
        </w:tc>
        <w:tc>
          <w:tcPr>
            <w:tcW w:w="3508" w:type="dxa"/>
          </w:tcPr>
          <w:p w:rsidR="00C54178" w:rsidRPr="005806BF" w:rsidRDefault="00C54178" w:rsidP="00C54178">
            <w:pPr>
              <w:pStyle w:val="Default"/>
              <w:jc w:val="both"/>
            </w:pPr>
            <w:r w:rsidRPr="005806BF">
              <w:t xml:space="preserve">Наличие на сайтах учреждений, в социальных сетях информации о лучшем опыте организации </w:t>
            </w:r>
            <w:proofErr w:type="gramStart"/>
            <w:r w:rsidRPr="005806BF">
              <w:t>дополнительного</w:t>
            </w:r>
            <w:proofErr w:type="gramEnd"/>
            <w:r w:rsidRPr="005806BF">
              <w:t xml:space="preserve"> </w:t>
            </w:r>
          </w:p>
          <w:p w:rsidR="00C54178" w:rsidRPr="005806BF" w:rsidRDefault="00C54178" w:rsidP="005806BF">
            <w:pPr>
              <w:pStyle w:val="Default"/>
              <w:jc w:val="both"/>
            </w:pPr>
            <w:r w:rsidRPr="005806BF">
              <w:t xml:space="preserve">образования для детей с ОВЗ и инвалидностью </w:t>
            </w:r>
          </w:p>
        </w:tc>
        <w:tc>
          <w:tcPr>
            <w:tcW w:w="2590" w:type="dxa"/>
          </w:tcPr>
          <w:p w:rsidR="00C54178" w:rsidRPr="005806BF" w:rsidRDefault="00C54178" w:rsidP="00C54178">
            <w:pPr>
              <w:pStyle w:val="Default"/>
              <w:jc w:val="center"/>
            </w:pPr>
            <w:r w:rsidRPr="005806BF">
              <w:t xml:space="preserve">Постоянно  </w:t>
            </w:r>
          </w:p>
        </w:tc>
        <w:tc>
          <w:tcPr>
            <w:tcW w:w="3050" w:type="dxa"/>
          </w:tcPr>
          <w:p w:rsidR="00C54178" w:rsidRPr="005806BF" w:rsidRDefault="00C54178" w:rsidP="00C54178">
            <w:pPr>
              <w:pStyle w:val="Default"/>
              <w:jc w:val="center"/>
            </w:pPr>
            <w:r w:rsidRPr="005806BF">
              <w:t xml:space="preserve">МАОУ «Аромашевская СОШ»,  </w:t>
            </w:r>
          </w:p>
          <w:p w:rsidR="00C54178" w:rsidRPr="005806BF" w:rsidRDefault="00C54178" w:rsidP="00C54178">
            <w:pPr>
              <w:pStyle w:val="Default"/>
              <w:jc w:val="center"/>
            </w:pPr>
            <w:r w:rsidRPr="005806BF">
              <w:t xml:space="preserve">МАОУ ДО «ДДТ», </w:t>
            </w:r>
          </w:p>
          <w:p w:rsidR="00C54178" w:rsidRPr="005806BF" w:rsidRDefault="00C54178" w:rsidP="00C54178">
            <w:pPr>
              <w:pStyle w:val="Default"/>
              <w:jc w:val="center"/>
            </w:pPr>
            <w:r w:rsidRPr="005806BF">
              <w:t>МАОУ ДО «ДЮСШ «Фортуна»</w:t>
            </w:r>
          </w:p>
        </w:tc>
      </w:tr>
      <w:tr w:rsidR="00BD149E" w:rsidRPr="005806BF" w:rsidTr="00BD149E">
        <w:trPr>
          <w:trHeight w:val="278"/>
        </w:trPr>
        <w:tc>
          <w:tcPr>
            <w:tcW w:w="15246" w:type="dxa"/>
            <w:gridSpan w:val="5"/>
          </w:tcPr>
          <w:p w:rsidR="00BD149E" w:rsidRPr="005806BF" w:rsidRDefault="00BD149E" w:rsidP="00BD149E">
            <w:pPr>
              <w:pStyle w:val="Default"/>
              <w:jc w:val="center"/>
              <w:rPr>
                <w:b/>
                <w:bCs/>
              </w:rPr>
            </w:pPr>
          </w:p>
          <w:p w:rsidR="00BD149E" w:rsidRPr="005806BF" w:rsidRDefault="00BD149E" w:rsidP="005806BF">
            <w:pPr>
              <w:pStyle w:val="Default"/>
              <w:jc w:val="center"/>
            </w:pPr>
            <w:r w:rsidRPr="005806BF">
              <w:rPr>
                <w:b/>
                <w:bCs/>
                <w:lang w:val="en-US"/>
              </w:rPr>
              <w:t>III</w:t>
            </w:r>
            <w:r w:rsidRPr="005806BF">
              <w:rPr>
                <w:b/>
                <w:bCs/>
              </w:rPr>
              <w:t>. Доступность образовательных программ и услуг организаций дополнительного образования</w:t>
            </w:r>
          </w:p>
          <w:p w:rsidR="00BD149E" w:rsidRPr="005806BF" w:rsidRDefault="00BD149E">
            <w:pPr>
              <w:pStyle w:val="Default"/>
            </w:pPr>
          </w:p>
        </w:tc>
      </w:tr>
      <w:tr w:rsidR="005D3972" w:rsidRPr="005806BF" w:rsidTr="00991A84">
        <w:trPr>
          <w:trHeight w:val="1351"/>
        </w:trPr>
        <w:tc>
          <w:tcPr>
            <w:tcW w:w="817" w:type="dxa"/>
          </w:tcPr>
          <w:p w:rsidR="005D3972" w:rsidRPr="005806BF" w:rsidRDefault="005D3972" w:rsidP="005D3972">
            <w:pPr>
              <w:pStyle w:val="Default"/>
              <w:jc w:val="center"/>
              <w:rPr>
                <w:lang w:val="en-US"/>
              </w:rPr>
            </w:pPr>
            <w:r w:rsidRPr="005806BF">
              <w:t>3.1</w:t>
            </w:r>
          </w:p>
        </w:tc>
        <w:tc>
          <w:tcPr>
            <w:tcW w:w="5281" w:type="dxa"/>
          </w:tcPr>
          <w:p w:rsidR="005D3972" w:rsidRPr="005806BF" w:rsidRDefault="005D3972" w:rsidP="004D27C1">
            <w:pPr>
              <w:pStyle w:val="Default"/>
              <w:jc w:val="both"/>
            </w:pPr>
            <w:r w:rsidRPr="005806BF">
              <w:t>Разработка методических рекомендаций, Положения по проектированию Адаптированной дополнительной общеобразовательной общеразвивающей программы (АДООП), а также методического конструктора по созданию индивидуального образовательного маршрута (ИОМ) к ДООП</w:t>
            </w:r>
          </w:p>
        </w:tc>
        <w:tc>
          <w:tcPr>
            <w:tcW w:w="3508" w:type="dxa"/>
          </w:tcPr>
          <w:p w:rsidR="005D3972" w:rsidRPr="005806BF" w:rsidRDefault="005D3972" w:rsidP="005472DE">
            <w:pPr>
              <w:pStyle w:val="Default"/>
              <w:jc w:val="both"/>
            </w:pPr>
            <w:r w:rsidRPr="005806BF">
              <w:t>Методическое сопровождение по проектированию АДООП и методического конструктора по созданию ИОМ к ДООП</w:t>
            </w:r>
          </w:p>
        </w:tc>
        <w:tc>
          <w:tcPr>
            <w:tcW w:w="2590" w:type="dxa"/>
          </w:tcPr>
          <w:p w:rsidR="005D3972" w:rsidRPr="005806BF" w:rsidRDefault="004D27C1" w:rsidP="004D27C1">
            <w:pPr>
              <w:pStyle w:val="Default"/>
              <w:jc w:val="center"/>
            </w:pPr>
            <w:r w:rsidRPr="005806BF">
              <w:t xml:space="preserve">Сентябрь – октябрь </w:t>
            </w:r>
            <w:r w:rsidR="005D3972" w:rsidRPr="005806BF">
              <w:t>202</w:t>
            </w:r>
            <w:r w:rsidRPr="005806BF">
              <w:t>3</w:t>
            </w:r>
            <w:r w:rsidR="005D3972" w:rsidRPr="005806BF">
              <w:t xml:space="preserve"> г.</w:t>
            </w:r>
          </w:p>
        </w:tc>
        <w:tc>
          <w:tcPr>
            <w:tcW w:w="3050" w:type="dxa"/>
          </w:tcPr>
          <w:p w:rsidR="005D3972" w:rsidRPr="005806BF" w:rsidRDefault="005D3972" w:rsidP="004D27C1">
            <w:pPr>
              <w:pStyle w:val="Default"/>
              <w:jc w:val="center"/>
            </w:pPr>
            <w:r w:rsidRPr="005806BF">
              <w:t xml:space="preserve">Муниципальный опорный центр дополнительного образования детей </w:t>
            </w:r>
            <w:r w:rsidR="004D27C1" w:rsidRPr="005806BF">
              <w:t xml:space="preserve">Аромашевского </w:t>
            </w:r>
            <w:r w:rsidRPr="005806BF">
              <w:t>муниципального района</w:t>
            </w:r>
          </w:p>
        </w:tc>
      </w:tr>
      <w:tr w:rsidR="005D3972" w:rsidRPr="005806BF" w:rsidTr="00991A84">
        <w:trPr>
          <w:trHeight w:val="1351"/>
        </w:trPr>
        <w:tc>
          <w:tcPr>
            <w:tcW w:w="817" w:type="dxa"/>
          </w:tcPr>
          <w:p w:rsidR="005D3972" w:rsidRPr="005806BF" w:rsidRDefault="005D3972" w:rsidP="005D3972">
            <w:pPr>
              <w:pStyle w:val="Default"/>
              <w:jc w:val="center"/>
            </w:pPr>
            <w:r w:rsidRPr="005806BF">
              <w:t>3.2</w:t>
            </w:r>
          </w:p>
        </w:tc>
        <w:tc>
          <w:tcPr>
            <w:tcW w:w="5281" w:type="dxa"/>
          </w:tcPr>
          <w:p w:rsidR="005D3972" w:rsidRPr="005806BF" w:rsidRDefault="005D3972" w:rsidP="004D27C1">
            <w:pPr>
              <w:pStyle w:val="Default"/>
              <w:jc w:val="both"/>
            </w:pPr>
            <w:r w:rsidRPr="005806BF">
              <w:t>Организация работы по получению обратной связи от потребителей услуги</w:t>
            </w:r>
          </w:p>
        </w:tc>
        <w:tc>
          <w:tcPr>
            <w:tcW w:w="3508" w:type="dxa"/>
          </w:tcPr>
          <w:p w:rsidR="005D3972" w:rsidRPr="005806BF" w:rsidRDefault="005D3972" w:rsidP="004D27C1">
            <w:pPr>
              <w:pStyle w:val="Default"/>
              <w:jc w:val="both"/>
            </w:pPr>
            <w:r w:rsidRPr="005806BF">
              <w:t>Наличие в Учреждения</w:t>
            </w:r>
            <w:r w:rsidR="004D27C1" w:rsidRPr="005806BF">
              <w:t>х</w:t>
            </w:r>
            <w:r w:rsidRPr="005806BF">
              <w:t xml:space="preserve"> форм сбора обратной связи от детей с ОВЗ и их родителей</w:t>
            </w:r>
            <w:r w:rsidR="004D27C1" w:rsidRPr="005806BF">
              <w:t xml:space="preserve"> (законных  представителей)</w:t>
            </w:r>
          </w:p>
        </w:tc>
        <w:tc>
          <w:tcPr>
            <w:tcW w:w="2590" w:type="dxa"/>
          </w:tcPr>
          <w:p w:rsidR="005D3972" w:rsidRPr="005806BF" w:rsidRDefault="004D27C1" w:rsidP="004D27C1">
            <w:pPr>
              <w:pStyle w:val="Default"/>
              <w:jc w:val="center"/>
            </w:pPr>
            <w:r w:rsidRPr="005806BF">
              <w:t>Сентябрь – октябрь 2023 г., далее - постоянно</w:t>
            </w:r>
          </w:p>
        </w:tc>
        <w:tc>
          <w:tcPr>
            <w:tcW w:w="3050" w:type="dxa"/>
          </w:tcPr>
          <w:p w:rsidR="004D27C1" w:rsidRPr="005806BF" w:rsidRDefault="004D27C1" w:rsidP="004D27C1">
            <w:pPr>
              <w:pStyle w:val="Default"/>
              <w:jc w:val="center"/>
            </w:pPr>
            <w:r w:rsidRPr="005806BF">
              <w:t xml:space="preserve">МАОУ «Аромашевская СОШ»,  </w:t>
            </w:r>
          </w:p>
          <w:p w:rsidR="004D27C1" w:rsidRPr="005806BF" w:rsidRDefault="004D27C1" w:rsidP="004D27C1">
            <w:pPr>
              <w:pStyle w:val="Default"/>
              <w:jc w:val="center"/>
            </w:pPr>
            <w:r w:rsidRPr="005806BF">
              <w:t xml:space="preserve">МАОУ ДО «ДДТ», </w:t>
            </w:r>
          </w:p>
          <w:p w:rsidR="005D3972" w:rsidRPr="005806BF" w:rsidRDefault="004D27C1" w:rsidP="004D27C1">
            <w:pPr>
              <w:pStyle w:val="Default"/>
              <w:jc w:val="center"/>
            </w:pPr>
            <w:r w:rsidRPr="005806BF">
              <w:t>МАОУ ДО «ДЮСШ «Фортуна»</w:t>
            </w:r>
          </w:p>
        </w:tc>
      </w:tr>
      <w:tr w:rsidR="005D3972" w:rsidRPr="005806BF" w:rsidTr="00991A84">
        <w:trPr>
          <w:trHeight w:val="1351"/>
        </w:trPr>
        <w:tc>
          <w:tcPr>
            <w:tcW w:w="817" w:type="dxa"/>
          </w:tcPr>
          <w:p w:rsidR="005D3972" w:rsidRPr="005806BF" w:rsidRDefault="005D3972" w:rsidP="005D3972">
            <w:pPr>
              <w:pStyle w:val="Default"/>
              <w:jc w:val="center"/>
            </w:pPr>
            <w:r w:rsidRPr="005806BF">
              <w:t>3.3</w:t>
            </w:r>
          </w:p>
        </w:tc>
        <w:tc>
          <w:tcPr>
            <w:tcW w:w="5281" w:type="dxa"/>
          </w:tcPr>
          <w:p w:rsidR="005D3972" w:rsidRPr="005806BF" w:rsidRDefault="00A819F4" w:rsidP="004D27C1">
            <w:pPr>
              <w:pStyle w:val="Default"/>
              <w:jc w:val="both"/>
            </w:pPr>
            <w:r w:rsidRPr="005806BF">
              <w:t xml:space="preserve">Разработка и реализация </w:t>
            </w:r>
            <w:r w:rsidR="005D3972" w:rsidRPr="005806BF">
              <w:t>ДООП для детей с ОВЗ и инвалидностью в рамках персонифицированного дополнительного образования (ПФДО) и их размещение в АИС ЭДО</w:t>
            </w:r>
          </w:p>
        </w:tc>
        <w:tc>
          <w:tcPr>
            <w:tcW w:w="3508" w:type="dxa"/>
          </w:tcPr>
          <w:p w:rsidR="005D3972" w:rsidRPr="005806BF" w:rsidRDefault="005D3972" w:rsidP="004D27C1">
            <w:pPr>
              <w:pStyle w:val="Default"/>
              <w:jc w:val="both"/>
            </w:pPr>
            <w:r w:rsidRPr="005806BF">
              <w:t>Увеличение количества детей с ОВЗ и инвалидностью, прошедших обучение по образовательным программам, разработанным в рамках ПФДО</w:t>
            </w:r>
          </w:p>
        </w:tc>
        <w:tc>
          <w:tcPr>
            <w:tcW w:w="2590" w:type="dxa"/>
          </w:tcPr>
          <w:p w:rsidR="004D27C1" w:rsidRPr="005806BF" w:rsidRDefault="004D27C1" w:rsidP="004D27C1">
            <w:pPr>
              <w:pStyle w:val="Default"/>
              <w:jc w:val="center"/>
            </w:pPr>
            <w:r w:rsidRPr="005806BF">
              <w:t>Август - сентябрь,</w:t>
            </w:r>
          </w:p>
          <w:p w:rsidR="005D3972" w:rsidRPr="005806BF" w:rsidRDefault="005D3972" w:rsidP="004D27C1">
            <w:pPr>
              <w:pStyle w:val="Default"/>
              <w:jc w:val="center"/>
            </w:pPr>
            <w:r w:rsidRPr="005806BF">
              <w:t>учебный год</w:t>
            </w:r>
          </w:p>
        </w:tc>
        <w:tc>
          <w:tcPr>
            <w:tcW w:w="3050" w:type="dxa"/>
          </w:tcPr>
          <w:p w:rsidR="004D27C1" w:rsidRPr="005806BF" w:rsidRDefault="004D27C1" w:rsidP="004D27C1">
            <w:pPr>
              <w:pStyle w:val="Default"/>
              <w:jc w:val="center"/>
            </w:pPr>
            <w:r w:rsidRPr="005806BF">
              <w:t xml:space="preserve">МАОУ «Аромашевская СОШ»,  </w:t>
            </w:r>
          </w:p>
          <w:p w:rsidR="004D27C1" w:rsidRPr="005806BF" w:rsidRDefault="004D27C1" w:rsidP="004D27C1">
            <w:pPr>
              <w:pStyle w:val="Default"/>
              <w:jc w:val="center"/>
            </w:pPr>
            <w:r w:rsidRPr="005806BF">
              <w:t xml:space="preserve">МАОУ ДО «ДДТ», </w:t>
            </w:r>
          </w:p>
          <w:p w:rsidR="004D27C1" w:rsidRPr="005806BF" w:rsidRDefault="004D27C1" w:rsidP="004D27C1">
            <w:pPr>
              <w:pStyle w:val="Default"/>
              <w:jc w:val="center"/>
            </w:pPr>
            <w:r w:rsidRPr="005806BF">
              <w:t>МАОУ ДО «ДЮСШ «Фортуна»;</w:t>
            </w:r>
          </w:p>
          <w:p w:rsidR="005D3972" w:rsidRPr="005806BF" w:rsidRDefault="005D3972" w:rsidP="004D27C1">
            <w:pPr>
              <w:pStyle w:val="Default"/>
              <w:jc w:val="center"/>
            </w:pPr>
            <w:r w:rsidRPr="005806BF">
              <w:t xml:space="preserve">Муниципальный опорный центр дополнительного образования детей </w:t>
            </w:r>
            <w:r w:rsidR="004D27C1" w:rsidRPr="005806BF">
              <w:t xml:space="preserve">Аромашевского </w:t>
            </w:r>
            <w:r w:rsidRPr="005806BF">
              <w:t>муниципального района</w:t>
            </w:r>
          </w:p>
        </w:tc>
      </w:tr>
      <w:tr w:rsidR="005D3972" w:rsidRPr="005806BF" w:rsidTr="00991A84">
        <w:trPr>
          <w:trHeight w:val="1351"/>
        </w:trPr>
        <w:tc>
          <w:tcPr>
            <w:tcW w:w="817" w:type="dxa"/>
          </w:tcPr>
          <w:p w:rsidR="005D3972" w:rsidRPr="005806BF" w:rsidRDefault="005D3972" w:rsidP="004D27C1">
            <w:pPr>
              <w:pStyle w:val="Default"/>
              <w:jc w:val="center"/>
            </w:pPr>
            <w:r w:rsidRPr="005806BF">
              <w:lastRenderedPageBreak/>
              <w:t>3.</w:t>
            </w:r>
            <w:r w:rsidR="004D27C1" w:rsidRPr="005806BF">
              <w:t>4</w:t>
            </w:r>
          </w:p>
        </w:tc>
        <w:tc>
          <w:tcPr>
            <w:tcW w:w="5281" w:type="dxa"/>
          </w:tcPr>
          <w:p w:rsidR="005D3972" w:rsidRPr="005806BF" w:rsidRDefault="005D3972" w:rsidP="004D27C1">
            <w:pPr>
              <w:pStyle w:val="Default"/>
              <w:jc w:val="both"/>
            </w:pPr>
            <w:r w:rsidRPr="005806BF">
              <w:t>Организация мероприятий по повышению квалификации сотрудников, работающих с детьми с ОВЗ и инвалидностью</w:t>
            </w:r>
          </w:p>
        </w:tc>
        <w:tc>
          <w:tcPr>
            <w:tcW w:w="3508" w:type="dxa"/>
          </w:tcPr>
          <w:p w:rsidR="005D3972" w:rsidRPr="005806BF" w:rsidRDefault="005D3972" w:rsidP="004D27C1">
            <w:pPr>
              <w:pStyle w:val="Default"/>
              <w:jc w:val="both"/>
            </w:pPr>
            <w:r w:rsidRPr="005806BF">
              <w:t>Регулярное повышение квалификации сотрудников, работающих с детьми с ОВЗ и инвалидностью</w:t>
            </w:r>
          </w:p>
        </w:tc>
        <w:tc>
          <w:tcPr>
            <w:tcW w:w="2590" w:type="dxa"/>
          </w:tcPr>
          <w:p w:rsidR="005D3972" w:rsidRPr="005806BF" w:rsidRDefault="004D27C1" w:rsidP="004D27C1">
            <w:pPr>
              <w:pStyle w:val="Default"/>
              <w:jc w:val="center"/>
            </w:pPr>
            <w:r w:rsidRPr="005806BF">
              <w:t>П</w:t>
            </w:r>
            <w:r w:rsidR="005D3972" w:rsidRPr="005806BF">
              <w:t>остоянно</w:t>
            </w:r>
            <w:r w:rsidRPr="005806BF">
              <w:t xml:space="preserve"> </w:t>
            </w:r>
          </w:p>
        </w:tc>
        <w:tc>
          <w:tcPr>
            <w:tcW w:w="3050" w:type="dxa"/>
          </w:tcPr>
          <w:p w:rsidR="004D27C1" w:rsidRPr="005806BF" w:rsidRDefault="004D27C1" w:rsidP="004D27C1">
            <w:pPr>
              <w:pStyle w:val="Default"/>
              <w:jc w:val="center"/>
            </w:pPr>
            <w:r w:rsidRPr="005806BF">
              <w:t xml:space="preserve">МАОУ «Аромашевская СОШ»,  </w:t>
            </w:r>
          </w:p>
          <w:p w:rsidR="004D27C1" w:rsidRPr="005806BF" w:rsidRDefault="004D27C1" w:rsidP="004D27C1">
            <w:pPr>
              <w:pStyle w:val="Default"/>
              <w:jc w:val="center"/>
            </w:pPr>
            <w:r w:rsidRPr="005806BF">
              <w:t xml:space="preserve">МАОУ ДО «ДДТ», </w:t>
            </w:r>
          </w:p>
          <w:p w:rsidR="005D3972" w:rsidRPr="005806BF" w:rsidRDefault="004D27C1" w:rsidP="004D27C1">
            <w:pPr>
              <w:pStyle w:val="Default"/>
              <w:jc w:val="center"/>
            </w:pPr>
            <w:r w:rsidRPr="005806BF">
              <w:t>МАОУ ДО «ДЮСШ «Фортуна»</w:t>
            </w:r>
          </w:p>
        </w:tc>
      </w:tr>
      <w:tr w:rsidR="005D3972" w:rsidRPr="005806BF" w:rsidTr="00991A84">
        <w:trPr>
          <w:trHeight w:val="1351"/>
        </w:trPr>
        <w:tc>
          <w:tcPr>
            <w:tcW w:w="817" w:type="dxa"/>
          </w:tcPr>
          <w:p w:rsidR="005D3972" w:rsidRPr="005806BF" w:rsidRDefault="005D3972" w:rsidP="004F05DA">
            <w:pPr>
              <w:pStyle w:val="Default"/>
              <w:jc w:val="center"/>
            </w:pPr>
            <w:r w:rsidRPr="005806BF">
              <w:t>3.</w:t>
            </w:r>
            <w:r w:rsidR="004F05DA" w:rsidRPr="005806BF">
              <w:t>5</w:t>
            </w:r>
          </w:p>
        </w:tc>
        <w:tc>
          <w:tcPr>
            <w:tcW w:w="5281" w:type="dxa"/>
          </w:tcPr>
          <w:p w:rsidR="005D3972" w:rsidRPr="005806BF" w:rsidRDefault="005D3972" w:rsidP="004F05DA">
            <w:pPr>
              <w:pStyle w:val="Default"/>
              <w:jc w:val="both"/>
            </w:pPr>
            <w:r w:rsidRPr="005806BF">
              <w:t>Внедрение технологий наставничества для работы с детьми с ОВЗ и инвалидностью</w:t>
            </w:r>
          </w:p>
        </w:tc>
        <w:tc>
          <w:tcPr>
            <w:tcW w:w="3508" w:type="dxa"/>
          </w:tcPr>
          <w:p w:rsidR="005D3972" w:rsidRPr="005806BF" w:rsidRDefault="005D3972" w:rsidP="004F05DA">
            <w:pPr>
              <w:pStyle w:val="Default"/>
              <w:jc w:val="both"/>
            </w:pPr>
            <w:r w:rsidRPr="005806BF">
              <w:t xml:space="preserve">Осуществление сопровождения детей с ОВЗ и инвалидностью с применением технологий наставничества </w:t>
            </w:r>
          </w:p>
        </w:tc>
        <w:tc>
          <w:tcPr>
            <w:tcW w:w="2590" w:type="dxa"/>
          </w:tcPr>
          <w:p w:rsidR="005D3972" w:rsidRPr="005806BF" w:rsidRDefault="004F05DA" w:rsidP="004F05DA">
            <w:pPr>
              <w:pStyle w:val="Default"/>
              <w:jc w:val="center"/>
            </w:pPr>
            <w:r w:rsidRPr="005806BF">
              <w:t>В течение</w:t>
            </w:r>
            <w:r w:rsidR="005D3972" w:rsidRPr="005806BF">
              <w:t xml:space="preserve"> учебн</w:t>
            </w:r>
            <w:r w:rsidRPr="005806BF">
              <w:t>ого</w:t>
            </w:r>
            <w:r w:rsidR="005D3972" w:rsidRPr="005806BF">
              <w:t xml:space="preserve"> год</w:t>
            </w:r>
            <w:r w:rsidRPr="005806BF">
              <w:t>а</w:t>
            </w:r>
          </w:p>
        </w:tc>
        <w:tc>
          <w:tcPr>
            <w:tcW w:w="3050" w:type="dxa"/>
          </w:tcPr>
          <w:p w:rsidR="004F05DA" w:rsidRPr="005806BF" w:rsidRDefault="004F05DA" w:rsidP="004F05DA">
            <w:pPr>
              <w:pStyle w:val="Default"/>
              <w:jc w:val="center"/>
            </w:pPr>
            <w:r w:rsidRPr="005806BF">
              <w:t xml:space="preserve">МАОУ «Аромашевская СОШ»,  </w:t>
            </w:r>
          </w:p>
          <w:p w:rsidR="004F05DA" w:rsidRPr="005806BF" w:rsidRDefault="004F05DA" w:rsidP="004F05DA">
            <w:pPr>
              <w:pStyle w:val="Default"/>
              <w:jc w:val="center"/>
            </w:pPr>
            <w:r w:rsidRPr="005806BF">
              <w:t xml:space="preserve">МАОУ ДО «ДДТ», </w:t>
            </w:r>
          </w:p>
          <w:p w:rsidR="005D3972" w:rsidRPr="005806BF" w:rsidRDefault="004F05DA" w:rsidP="004F05DA">
            <w:pPr>
              <w:pStyle w:val="Default"/>
              <w:jc w:val="center"/>
            </w:pPr>
            <w:r w:rsidRPr="005806BF">
              <w:t>МАОУ ДО «ДЮСШ «Фортуна»</w:t>
            </w:r>
          </w:p>
        </w:tc>
      </w:tr>
      <w:tr w:rsidR="005D3972" w:rsidRPr="005806BF" w:rsidTr="00991A84">
        <w:trPr>
          <w:trHeight w:val="1351"/>
        </w:trPr>
        <w:tc>
          <w:tcPr>
            <w:tcW w:w="817" w:type="dxa"/>
          </w:tcPr>
          <w:p w:rsidR="005D3972" w:rsidRPr="005806BF" w:rsidRDefault="005D3972" w:rsidP="004F05DA">
            <w:pPr>
              <w:pStyle w:val="Default"/>
              <w:jc w:val="center"/>
            </w:pPr>
            <w:r w:rsidRPr="005806BF">
              <w:t>3.</w:t>
            </w:r>
            <w:r w:rsidR="004F05DA" w:rsidRPr="005806BF">
              <w:t>6</w:t>
            </w:r>
          </w:p>
        </w:tc>
        <w:tc>
          <w:tcPr>
            <w:tcW w:w="5281" w:type="dxa"/>
          </w:tcPr>
          <w:p w:rsidR="005D3972" w:rsidRPr="005806BF" w:rsidRDefault="005D3972" w:rsidP="004F05DA">
            <w:pPr>
              <w:pStyle w:val="Default"/>
              <w:jc w:val="both"/>
            </w:pPr>
            <w:r w:rsidRPr="005806BF">
              <w:t xml:space="preserve">Создание системы работы с родителями </w:t>
            </w:r>
            <w:r w:rsidR="004F05DA" w:rsidRPr="005806BF">
              <w:t xml:space="preserve"> (законными представителями) </w:t>
            </w:r>
            <w:r w:rsidRPr="005806BF">
              <w:t>детей с ОВЗ и инвалидностью по информационно-консультационному, методическому сопровождению</w:t>
            </w:r>
          </w:p>
        </w:tc>
        <w:tc>
          <w:tcPr>
            <w:tcW w:w="3508" w:type="dxa"/>
          </w:tcPr>
          <w:p w:rsidR="005D3972" w:rsidRPr="005806BF" w:rsidRDefault="005D3972" w:rsidP="004F05DA">
            <w:pPr>
              <w:pStyle w:val="Default"/>
              <w:jc w:val="both"/>
            </w:pPr>
            <w:r w:rsidRPr="005806BF">
              <w:t xml:space="preserve">Наличие и реализация плана мероприятий просветительской и совместной деятельности для родителей </w:t>
            </w:r>
            <w:r w:rsidR="004F05DA" w:rsidRPr="005806BF">
              <w:t xml:space="preserve">(законных представителей) </w:t>
            </w:r>
            <w:r w:rsidRPr="005806BF">
              <w:t>и детей</w:t>
            </w:r>
          </w:p>
        </w:tc>
        <w:tc>
          <w:tcPr>
            <w:tcW w:w="2590" w:type="dxa"/>
          </w:tcPr>
          <w:p w:rsidR="004F05DA" w:rsidRPr="005806BF" w:rsidRDefault="004F05DA" w:rsidP="004F05DA">
            <w:pPr>
              <w:pStyle w:val="Default"/>
              <w:jc w:val="center"/>
            </w:pPr>
            <w:r w:rsidRPr="005806BF">
              <w:t>До 01.10.2023</w:t>
            </w:r>
            <w:r w:rsidR="005D3972" w:rsidRPr="005806BF">
              <w:t xml:space="preserve"> г.</w:t>
            </w:r>
            <w:r w:rsidRPr="005806BF">
              <w:t>,</w:t>
            </w:r>
          </w:p>
          <w:p w:rsidR="005D3972" w:rsidRPr="005806BF" w:rsidRDefault="005D3972" w:rsidP="004F05DA">
            <w:pPr>
              <w:pStyle w:val="Default"/>
              <w:jc w:val="center"/>
            </w:pPr>
            <w:r w:rsidRPr="005806BF">
              <w:t>далее</w:t>
            </w:r>
            <w:r w:rsidR="004F05DA" w:rsidRPr="005806BF">
              <w:t xml:space="preserve"> -</w:t>
            </w:r>
            <w:r w:rsidRPr="005806BF">
              <w:t xml:space="preserve"> постоянно</w:t>
            </w:r>
          </w:p>
        </w:tc>
        <w:tc>
          <w:tcPr>
            <w:tcW w:w="3050" w:type="dxa"/>
          </w:tcPr>
          <w:p w:rsidR="004F05DA" w:rsidRPr="005806BF" w:rsidRDefault="004F05DA" w:rsidP="004F05DA">
            <w:pPr>
              <w:pStyle w:val="Default"/>
              <w:jc w:val="center"/>
            </w:pPr>
            <w:r w:rsidRPr="005806BF">
              <w:t xml:space="preserve">МАОУ «Аромашевская СОШ»,  </w:t>
            </w:r>
          </w:p>
          <w:p w:rsidR="004F05DA" w:rsidRPr="005806BF" w:rsidRDefault="004F05DA" w:rsidP="004F05DA">
            <w:pPr>
              <w:pStyle w:val="Default"/>
              <w:jc w:val="center"/>
            </w:pPr>
            <w:r w:rsidRPr="005806BF">
              <w:t xml:space="preserve">МАОУ ДО «ДДТ», </w:t>
            </w:r>
          </w:p>
          <w:p w:rsidR="005D3972" w:rsidRPr="005806BF" w:rsidRDefault="004F05DA" w:rsidP="004F05DA">
            <w:pPr>
              <w:pStyle w:val="Default"/>
              <w:jc w:val="center"/>
            </w:pPr>
            <w:r w:rsidRPr="005806BF">
              <w:t>МАОУ ДО «ДЮСШ «Фортуна»</w:t>
            </w:r>
          </w:p>
        </w:tc>
      </w:tr>
      <w:tr w:rsidR="005D3972" w:rsidRPr="005806BF" w:rsidTr="005D3972">
        <w:trPr>
          <w:trHeight w:val="419"/>
        </w:trPr>
        <w:tc>
          <w:tcPr>
            <w:tcW w:w="15246" w:type="dxa"/>
            <w:gridSpan w:val="5"/>
          </w:tcPr>
          <w:p w:rsidR="005D3972" w:rsidRPr="005806BF" w:rsidRDefault="00A819F4" w:rsidP="00A819F4">
            <w:pPr>
              <w:pStyle w:val="Default"/>
              <w:jc w:val="center"/>
            </w:pPr>
            <w:r w:rsidRPr="005806BF">
              <w:rPr>
                <w:b/>
                <w:bCs/>
              </w:rPr>
              <w:t>IV.</w:t>
            </w:r>
            <w:r w:rsidR="005D3972" w:rsidRPr="005806BF">
              <w:rPr>
                <w:b/>
                <w:bCs/>
              </w:rPr>
              <w:t xml:space="preserve"> Доступность ср</w:t>
            </w:r>
            <w:r w:rsidR="005472DE" w:rsidRPr="005806BF">
              <w:rPr>
                <w:b/>
                <w:bCs/>
              </w:rPr>
              <w:t xml:space="preserve">еды и инфраструктуры </w:t>
            </w:r>
            <w:r w:rsidRPr="005806BF">
              <w:rPr>
                <w:b/>
                <w:bCs/>
              </w:rPr>
              <w:t>учреждений</w:t>
            </w:r>
            <w:r w:rsidR="005472DE" w:rsidRPr="005806BF">
              <w:rPr>
                <w:b/>
                <w:bCs/>
              </w:rPr>
              <w:t>,  реализующих программы</w:t>
            </w:r>
            <w:r w:rsidR="005D3972" w:rsidRPr="005806BF">
              <w:rPr>
                <w:b/>
                <w:bCs/>
              </w:rPr>
              <w:t xml:space="preserve"> дополнительного образования</w:t>
            </w:r>
          </w:p>
        </w:tc>
      </w:tr>
      <w:tr w:rsidR="005D3972" w:rsidRPr="005806BF" w:rsidTr="005806BF">
        <w:trPr>
          <w:trHeight w:val="1129"/>
        </w:trPr>
        <w:tc>
          <w:tcPr>
            <w:tcW w:w="817" w:type="dxa"/>
          </w:tcPr>
          <w:p w:rsidR="005D3972" w:rsidRPr="005806BF" w:rsidRDefault="005D3972" w:rsidP="004F05DA">
            <w:pPr>
              <w:pStyle w:val="Default"/>
              <w:jc w:val="center"/>
            </w:pPr>
            <w:r w:rsidRPr="005806BF">
              <w:t>4.1</w:t>
            </w:r>
          </w:p>
        </w:tc>
        <w:tc>
          <w:tcPr>
            <w:tcW w:w="5281" w:type="dxa"/>
          </w:tcPr>
          <w:p w:rsidR="005D3972" w:rsidRPr="005806BF" w:rsidRDefault="005D3972" w:rsidP="005472DE">
            <w:pPr>
              <w:pStyle w:val="Default"/>
              <w:jc w:val="both"/>
            </w:pPr>
            <w:r w:rsidRPr="005806BF">
              <w:t xml:space="preserve">Организация работы по проведению комплекса мероприятий по развитию инклюзивной культуры в </w:t>
            </w:r>
            <w:r w:rsidR="005472DE" w:rsidRPr="005806BF">
              <w:t>Аромашевском районе</w:t>
            </w:r>
            <w:r w:rsidRPr="005806BF">
              <w:t xml:space="preserve"> </w:t>
            </w:r>
          </w:p>
        </w:tc>
        <w:tc>
          <w:tcPr>
            <w:tcW w:w="3508" w:type="dxa"/>
          </w:tcPr>
          <w:p w:rsidR="005D3972" w:rsidRPr="005806BF" w:rsidRDefault="005D3972" w:rsidP="005472DE">
            <w:pPr>
              <w:pStyle w:val="Default"/>
              <w:jc w:val="both"/>
            </w:pPr>
            <w:r w:rsidRPr="005806BF">
              <w:t>Наличие и реализация комплекса мероприятий по развитию инклюзивной культуры, сформированность инклюзивной культур</w:t>
            </w:r>
            <w:r w:rsidR="005472DE" w:rsidRPr="005806BF">
              <w:t>ы сотрудников, детей, родителей (законных представителей)</w:t>
            </w:r>
            <w:r w:rsidRPr="005806BF">
              <w:t xml:space="preserve"> </w:t>
            </w:r>
          </w:p>
        </w:tc>
        <w:tc>
          <w:tcPr>
            <w:tcW w:w="2590" w:type="dxa"/>
          </w:tcPr>
          <w:p w:rsidR="005D3972" w:rsidRPr="005806BF" w:rsidRDefault="005472DE" w:rsidP="005472DE">
            <w:pPr>
              <w:pStyle w:val="Default"/>
              <w:jc w:val="center"/>
            </w:pPr>
            <w:r w:rsidRPr="005806BF">
              <w:t>В</w:t>
            </w:r>
            <w:r w:rsidR="005D3972" w:rsidRPr="005806BF">
              <w:t xml:space="preserve"> течение учебного года</w:t>
            </w:r>
          </w:p>
        </w:tc>
        <w:tc>
          <w:tcPr>
            <w:tcW w:w="3050" w:type="dxa"/>
          </w:tcPr>
          <w:p w:rsidR="005472DE" w:rsidRPr="005806BF" w:rsidRDefault="005472DE" w:rsidP="005472DE">
            <w:pPr>
              <w:pStyle w:val="Default"/>
              <w:jc w:val="center"/>
            </w:pPr>
            <w:r w:rsidRPr="005806BF">
              <w:t xml:space="preserve">МАОУ «Аромашевская СОШ»,  </w:t>
            </w:r>
          </w:p>
          <w:p w:rsidR="005472DE" w:rsidRPr="005806BF" w:rsidRDefault="005472DE" w:rsidP="005472DE">
            <w:pPr>
              <w:pStyle w:val="Default"/>
              <w:jc w:val="center"/>
            </w:pPr>
            <w:r w:rsidRPr="005806BF">
              <w:t xml:space="preserve">МАОУ ДО «ДДТ», </w:t>
            </w:r>
          </w:p>
          <w:p w:rsidR="005D3972" w:rsidRPr="005806BF" w:rsidRDefault="005472DE" w:rsidP="005472DE">
            <w:pPr>
              <w:pStyle w:val="Default"/>
              <w:jc w:val="center"/>
            </w:pPr>
            <w:r w:rsidRPr="005806BF">
              <w:t>МАОУ ДО «ДЮСШ «Фортуна»</w:t>
            </w:r>
          </w:p>
        </w:tc>
      </w:tr>
      <w:tr w:rsidR="005D3972" w:rsidRPr="005806BF" w:rsidTr="005D3972">
        <w:trPr>
          <w:trHeight w:val="562"/>
        </w:trPr>
        <w:tc>
          <w:tcPr>
            <w:tcW w:w="817" w:type="dxa"/>
          </w:tcPr>
          <w:p w:rsidR="005D3972" w:rsidRPr="005806BF" w:rsidRDefault="005D3972" w:rsidP="004F05DA">
            <w:pPr>
              <w:pStyle w:val="Default"/>
              <w:jc w:val="center"/>
            </w:pPr>
            <w:r w:rsidRPr="005806BF">
              <w:t>4.2</w:t>
            </w:r>
          </w:p>
        </w:tc>
        <w:tc>
          <w:tcPr>
            <w:tcW w:w="5281" w:type="dxa"/>
          </w:tcPr>
          <w:p w:rsidR="005D3972" w:rsidRPr="005806BF" w:rsidRDefault="005D3972" w:rsidP="005472DE">
            <w:pPr>
              <w:pStyle w:val="Default"/>
              <w:jc w:val="both"/>
            </w:pPr>
            <w:r w:rsidRPr="005806BF">
              <w:t>Реализация мероприятий по повышению комфортности внутренней и внешней среды Учреждени</w:t>
            </w:r>
            <w:r w:rsidR="005472DE" w:rsidRPr="005806BF">
              <w:t>й, реализующих программы</w:t>
            </w:r>
            <w:r w:rsidRPr="005806BF">
              <w:t xml:space="preserve"> дополнительного образования</w:t>
            </w:r>
          </w:p>
        </w:tc>
        <w:tc>
          <w:tcPr>
            <w:tcW w:w="3508" w:type="dxa"/>
          </w:tcPr>
          <w:p w:rsidR="005D3972" w:rsidRDefault="005D3972" w:rsidP="005472DE">
            <w:pPr>
              <w:pStyle w:val="Default"/>
              <w:jc w:val="both"/>
            </w:pPr>
            <w:r w:rsidRPr="005806BF">
              <w:t xml:space="preserve">Удовлетворенность детей с ОВЗ и их родителей </w:t>
            </w:r>
            <w:r w:rsidR="005472DE" w:rsidRPr="005806BF">
              <w:t xml:space="preserve">(законных представителей)  </w:t>
            </w:r>
            <w:r w:rsidRPr="005806BF">
              <w:t xml:space="preserve">условиями внутреннего и внешнего благоустройства </w:t>
            </w:r>
            <w:r w:rsidR="005472DE" w:rsidRPr="005806BF">
              <w:t>учреждений</w:t>
            </w:r>
            <w:r w:rsidRPr="005806BF">
              <w:t xml:space="preserve"> </w:t>
            </w:r>
          </w:p>
          <w:p w:rsidR="000A4FC8" w:rsidRDefault="000A4FC8" w:rsidP="005472DE">
            <w:pPr>
              <w:pStyle w:val="Default"/>
              <w:jc w:val="both"/>
            </w:pPr>
          </w:p>
          <w:p w:rsidR="000A4FC8" w:rsidRDefault="000A4FC8" w:rsidP="005472DE">
            <w:pPr>
              <w:pStyle w:val="Default"/>
              <w:jc w:val="both"/>
            </w:pPr>
          </w:p>
          <w:p w:rsidR="000A4FC8" w:rsidRDefault="000A4FC8" w:rsidP="005472DE">
            <w:pPr>
              <w:pStyle w:val="Default"/>
              <w:jc w:val="both"/>
            </w:pPr>
          </w:p>
          <w:p w:rsidR="000A4FC8" w:rsidRDefault="000A4FC8" w:rsidP="005472DE">
            <w:pPr>
              <w:pStyle w:val="Default"/>
              <w:jc w:val="both"/>
            </w:pPr>
          </w:p>
          <w:p w:rsidR="000A4FC8" w:rsidRPr="005806BF" w:rsidRDefault="000A4FC8" w:rsidP="005472DE">
            <w:pPr>
              <w:pStyle w:val="Default"/>
              <w:jc w:val="both"/>
            </w:pPr>
          </w:p>
        </w:tc>
        <w:tc>
          <w:tcPr>
            <w:tcW w:w="2590" w:type="dxa"/>
          </w:tcPr>
          <w:p w:rsidR="005D3972" w:rsidRPr="005806BF" w:rsidRDefault="005472DE" w:rsidP="005472DE">
            <w:pPr>
              <w:pStyle w:val="Default"/>
              <w:jc w:val="center"/>
            </w:pPr>
            <w:r w:rsidRPr="005806BF">
              <w:t>Постоянно</w:t>
            </w:r>
          </w:p>
        </w:tc>
        <w:tc>
          <w:tcPr>
            <w:tcW w:w="3050" w:type="dxa"/>
          </w:tcPr>
          <w:p w:rsidR="005472DE" w:rsidRPr="005806BF" w:rsidRDefault="005472DE" w:rsidP="005472DE">
            <w:pPr>
              <w:pStyle w:val="Default"/>
              <w:jc w:val="center"/>
            </w:pPr>
            <w:r w:rsidRPr="005806BF">
              <w:t xml:space="preserve">МАОУ «Аромашевская СОШ»,  </w:t>
            </w:r>
          </w:p>
          <w:p w:rsidR="005472DE" w:rsidRPr="005806BF" w:rsidRDefault="005472DE" w:rsidP="005472DE">
            <w:pPr>
              <w:pStyle w:val="Default"/>
              <w:jc w:val="center"/>
            </w:pPr>
            <w:r w:rsidRPr="005806BF">
              <w:t xml:space="preserve">МАОУ ДО «ДДТ», </w:t>
            </w:r>
          </w:p>
          <w:p w:rsidR="005D3972" w:rsidRPr="005806BF" w:rsidRDefault="005472DE" w:rsidP="005472DE">
            <w:pPr>
              <w:pStyle w:val="Default"/>
              <w:jc w:val="center"/>
            </w:pPr>
            <w:r w:rsidRPr="005806BF">
              <w:t>МАОУ ДО «ДЮСШ «Фортуна»</w:t>
            </w:r>
          </w:p>
        </w:tc>
      </w:tr>
      <w:tr w:rsidR="005D3972" w:rsidRPr="005806BF" w:rsidTr="005D3972">
        <w:trPr>
          <w:trHeight w:val="223"/>
        </w:trPr>
        <w:tc>
          <w:tcPr>
            <w:tcW w:w="15246" w:type="dxa"/>
            <w:gridSpan w:val="5"/>
          </w:tcPr>
          <w:p w:rsidR="005D3972" w:rsidRPr="005806BF" w:rsidRDefault="005D3972" w:rsidP="00A819F4">
            <w:pPr>
              <w:pStyle w:val="Default"/>
              <w:jc w:val="center"/>
            </w:pPr>
            <w:r w:rsidRPr="005806BF">
              <w:rPr>
                <w:b/>
                <w:bCs/>
              </w:rPr>
              <w:lastRenderedPageBreak/>
              <w:t xml:space="preserve">V. Доступность материально-технической базы </w:t>
            </w:r>
            <w:r w:rsidR="00A819F4" w:rsidRPr="005806BF">
              <w:rPr>
                <w:b/>
                <w:bCs/>
              </w:rPr>
              <w:t>учреждений</w:t>
            </w:r>
            <w:r w:rsidR="005472DE" w:rsidRPr="005806BF">
              <w:rPr>
                <w:b/>
                <w:bCs/>
              </w:rPr>
              <w:t>, реализующих программы</w:t>
            </w:r>
            <w:r w:rsidRPr="005806BF">
              <w:rPr>
                <w:b/>
                <w:bCs/>
              </w:rPr>
              <w:t xml:space="preserve"> дополнительного образования</w:t>
            </w:r>
          </w:p>
        </w:tc>
      </w:tr>
      <w:tr w:rsidR="005D3972" w:rsidRPr="005806BF" w:rsidTr="00991A84">
        <w:trPr>
          <w:trHeight w:val="1351"/>
        </w:trPr>
        <w:tc>
          <w:tcPr>
            <w:tcW w:w="817" w:type="dxa"/>
          </w:tcPr>
          <w:p w:rsidR="005D3972" w:rsidRPr="005806BF" w:rsidRDefault="005D3972" w:rsidP="005472DE">
            <w:pPr>
              <w:pStyle w:val="Default"/>
              <w:jc w:val="center"/>
            </w:pPr>
            <w:r w:rsidRPr="005806BF">
              <w:t>5.1</w:t>
            </w:r>
          </w:p>
        </w:tc>
        <w:tc>
          <w:tcPr>
            <w:tcW w:w="5281" w:type="dxa"/>
          </w:tcPr>
          <w:p w:rsidR="005D3972" w:rsidRPr="005806BF" w:rsidRDefault="005D3972" w:rsidP="005472DE">
            <w:pPr>
              <w:pStyle w:val="Default"/>
              <w:jc w:val="both"/>
            </w:pPr>
            <w:r w:rsidRPr="005806BF">
              <w:t>Совершенствование материально-технической базы Учреждени</w:t>
            </w:r>
            <w:r w:rsidR="005472DE" w:rsidRPr="005806BF">
              <w:t>й, реализующих программы</w:t>
            </w:r>
            <w:r w:rsidRPr="005806BF">
              <w:t xml:space="preserve"> дополнительного образования для повышения доступности зданий и услуг дополнительного образования</w:t>
            </w:r>
          </w:p>
        </w:tc>
        <w:tc>
          <w:tcPr>
            <w:tcW w:w="3508" w:type="dxa"/>
          </w:tcPr>
          <w:p w:rsidR="005D3972" w:rsidRPr="005806BF" w:rsidRDefault="005D3972" w:rsidP="005472DE">
            <w:pPr>
              <w:pStyle w:val="Default"/>
              <w:jc w:val="both"/>
            </w:pPr>
            <w:r w:rsidRPr="005806BF">
              <w:t>Улучшение условий и обновление материально-технической базы Учреждени</w:t>
            </w:r>
            <w:r w:rsidR="005472DE" w:rsidRPr="005806BF">
              <w:t>й</w:t>
            </w:r>
            <w:r w:rsidRPr="005806BF">
              <w:t xml:space="preserve"> для повышения доступности зданий и ус</w:t>
            </w:r>
            <w:r w:rsidR="005472DE" w:rsidRPr="005806BF">
              <w:t>луг дополнительного образования</w:t>
            </w:r>
          </w:p>
        </w:tc>
        <w:tc>
          <w:tcPr>
            <w:tcW w:w="2590" w:type="dxa"/>
          </w:tcPr>
          <w:p w:rsidR="005D3972" w:rsidRPr="005806BF" w:rsidRDefault="005472DE" w:rsidP="005472DE">
            <w:pPr>
              <w:pStyle w:val="Default"/>
              <w:jc w:val="center"/>
            </w:pPr>
            <w:r w:rsidRPr="005806BF">
              <w:t>П</w:t>
            </w:r>
            <w:r w:rsidR="005D3972" w:rsidRPr="005806BF">
              <w:t>остоянно</w:t>
            </w:r>
          </w:p>
        </w:tc>
        <w:tc>
          <w:tcPr>
            <w:tcW w:w="3050" w:type="dxa"/>
          </w:tcPr>
          <w:p w:rsidR="005472DE" w:rsidRPr="005806BF" w:rsidRDefault="005472DE" w:rsidP="005472DE">
            <w:pPr>
              <w:pStyle w:val="Default"/>
              <w:jc w:val="center"/>
            </w:pPr>
            <w:r w:rsidRPr="005806BF">
              <w:t xml:space="preserve">МАОУ «Аромашевская СОШ»,  </w:t>
            </w:r>
          </w:p>
          <w:p w:rsidR="005472DE" w:rsidRPr="005806BF" w:rsidRDefault="005472DE" w:rsidP="005472DE">
            <w:pPr>
              <w:pStyle w:val="Default"/>
              <w:jc w:val="center"/>
            </w:pPr>
            <w:r w:rsidRPr="005806BF">
              <w:t xml:space="preserve">МАОУ ДО «ДДТ», </w:t>
            </w:r>
          </w:p>
          <w:p w:rsidR="005D3972" w:rsidRPr="005806BF" w:rsidRDefault="005472DE" w:rsidP="005472DE">
            <w:pPr>
              <w:pStyle w:val="Default"/>
              <w:jc w:val="center"/>
            </w:pPr>
            <w:r w:rsidRPr="005806BF">
              <w:t>МАОУ ДО «ДЮСШ «Фортуна»</w:t>
            </w:r>
          </w:p>
        </w:tc>
      </w:tr>
      <w:tr w:rsidR="005D3972" w:rsidRPr="005806BF" w:rsidTr="005D3972">
        <w:trPr>
          <w:trHeight w:val="420"/>
        </w:trPr>
        <w:tc>
          <w:tcPr>
            <w:tcW w:w="15246" w:type="dxa"/>
            <w:gridSpan w:val="5"/>
          </w:tcPr>
          <w:p w:rsidR="005D3972" w:rsidRPr="005806BF" w:rsidRDefault="005D3972" w:rsidP="005D3972">
            <w:pPr>
              <w:pStyle w:val="Default"/>
              <w:jc w:val="center"/>
            </w:pPr>
            <w:r w:rsidRPr="005806BF">
              <w:rPr>
                <w:b/>
                <w:bCs/>
              </w:rPr>
              <w:t xml:space="preserve">VI. </w:t>
            </w:r>
            <w:r w:rsidRPr="005806BF">
              <w:t xml:space="preserve"> </w:t>
            </w:r>
            <w:r w:rsidRPr="005806BF">
              <w:rPr>
                <w:b/>
                <w:bCs/>
              </w:rPr>
              <w:t>Мониторинг доступности и качества дополнительного образования детей с ОВЗ</w:t>
            </w:r>
            <w:r w:rsidR="005472DE" w:rsidRPr="005806BF">
              <w:rPr>
                <w:b/>
                <w:bCs/>
              </w:rPr>
              <w:t xml:space="preserve"> и инвалидностью</w:t>
            </w:r>
          </w:p>
        </w:tc>
      </w:tr>
      <w:tr w:rsidR="005D3972" w:rsidRPr="005806BF" w:rsidTr="005D3972">
        <w:trPr>
          <w:trHeight w:val="987"/>
        </w:trPr>
        <w:tc>
          <w:tcPr>
            <w:tcW w:w="817" w:type="dxa"/>
          </w:tcPr>
          <w:p w:rsidR="005D3972" w:rsidRPr="005806BF" w:rsidRDefault="005D3972" w:rsidP="005472DE">
            <w:pPr>
              <w:pStyle w:val="Default"/>
              <w:jc w:val="center"/>
            </w:pPr>
            <w:r w:rsidRPr="005806BF">
              <w:t>6.1</w:t>
            </w:r>
          </w:p>
        </w:tc>
        <w:tc>
          <w:tcPr>
            <w:tcW w:w="5281" w:type="dxa"/>
          </w:tcPr>
          <w:p w:rsidR="005D3972" w:rsidRPr="005806BF" w:rsidRDefault="005D3972" w:rsidP="005472DE">
            <w:pPr>
              <w:pStyle w:val="Default"/>
              <w:jc w:val="both"/>
            </w:pPr>
            <w:r w:rsidRPr="005806BF">
              <w:t xml:space="preserve">Мониторинг реализации </w:t>
            </w:r>
            <w:proofErr w:type="gramStart"/>
            <w:r w:rsidRPr="005806BF">
              <w:t>ДОП</w:t>
            </w:r>
            <w:proofErr w:type="gramEnd"/>
            <w:r w:rsidRPr="005806BF">
              <w:t xml:space="preserve"> для детей с ОВЗ и инвалидностью</w:t>
            </w:r>
          </w:p>
        </w:tc>
        <w:tc>
          <w:tcPr>
            <w:tcW w:w="3508" w:type="dxa"/>
          </w:tcPr>
          <w:p w:rsidR="005D3972" w:rsidRPr="005806BF" w:rsidRDefault="005D3972" w:rsidP="005472DE">
            <w:pPr>
              <w:pStyle w:val="Default"/>
              <w:jc w:val="both"/>
            </w:pPr>
            <w:r w:rsidRPr="005806BF">
              <w:t>Анализ результатов мониторинга доступности и качества дополнительного образования детей с ОВЗ</w:t>
            </w:r>
            <w:r w:rsidR="005472DE" w:rsidRPr="005806BF">
              <w:t xml:space="preserve">  и инвалидностью</w:t>
            </w:r>
            <w:r w:rsidRPr="005806BF">
              <w:t xml:space="preserve"> </w:t>
            </w:r>
          </w:p>
        </w:tc>
        <w:tc>
          <w:tcPr>
            <w:tcW w:w="2590" w:type="dxa"/>
          </w:tcPr>
          <w:p w:rsidR="005D3972" w:rsidRPr="005806BF" w:rsidRDefault="005472DE" w:rsidP="005472DE">
            <w:pPr>
              <w:pStyle w:val="Default"/>
              <w:jc w:val="center"/>
            </w:pPr>
            <w:r w:rsidRPr="005806BF">
              <w:t xml:space="preserve">Май </w:t>
            </w:r>
          </w:p>
        </w:tc>
        <w:tc>
          <w:tcPr>
            <w:tcW w:w="3050" w:type="dxa"/>
          </w:tcPr>
          <w:p w:rsidR="005D3972" w:rsidRPr="005806BF" w:rsidRDefault="005472DE" w:rsidP="005472DE">
            <w:pPr>
              <w:pStyle w:val="Default"/>
              <w:jc w:val="center"/>
            </w:pPr>
            <w:r w:rsidRPr="005806BF">
              <w:t>Муниципальный опорный центр дополнительного образования детей Аромашевского муниципального района</w:t>
            </w:r>
          </w:p>
        </w:tc>
      </w:tr>
      <w:tr w:rsidR="005D3972" w:rsidRPr="005806BF" w:rsidTr="005D3972">
        <w:trPr>
          <w:trHeight w:val="775"/>
        </w:trPr>
        <w:tc>
          <w:tcPr>
            <w:tcW w:w="817" w:type="dxa"/>
          </w:tcPr>
          <w:p w:rsidR="005D3972" w:rsidRPr="005806BF" w:rsidRDefault="005D3972" w:rsidP="005472DE">
            <w:pPr>
              <w:pStyle w:val="Default"/>
              <w:jc w:val="center"/>
            </w:pPr>
            <w:r w:rsidRPr="005806BF">
              <w:t>6.2</w:t>
            </w:r>
          </w:p>
        </w:tc>
        <w:tc>
          <w:tcPr>
            <w:tcW w:w="5281" w:type="dxa"/>
          </w:tcPr>
          <w:p w:rsidR="005D3972" w:rsidRPr="005806BF" w:rsidRDefault="005D3972" w:rsidP="00147FAE">
            <w:pPr>
              <w:pStyle w:val="Default"/>
              <w:jc w:val="both"/>
            </w:pPr>
            <w:r w:rsidRPr="005806BF">
              <w:t>Мониторинг образовательных запросов детей с ОВЗ</w:t>
            </w:r>
            <w:r w:rsidR="00147FAE" w:rsidRPr="005806BF">
              <w:t xml:space="preserve"> и инвалидностью</w:t>
            </w:r>
            <w:r w:rsidRPr="005806BF">
              <w:t xml:space="preserve"> и их семей на дополнительное </w:t>
            </w:r>
            <w:r w:rsidR="00147FAE" w:rsidRPr="005806BF">
              <w:t>образование</w:t>
            </w:r>
          </w:p>
        </w:tc>
        <w:tc>
          <w:tcPr>
            <w:tcW w:w="3508" w:type="dxa"/>
          </w:tcPr>
          <w:p w:rsidR="005D3972" w:rsidRPr="005806BF" w:rsidRDefault="005D3972" w:rsidP="005806BF">
            <w:pPr>
              <w:pStyle w:val="Default"/>
              <w:jc w:val="both"/>
            </w:pPr>
            <w:r w:rsidRPr="005806BF">
              <w:t xml:space="preserve">Анализ доступности и качества дополнительного образования детей с ОВЗ </w:t>
            </w:r>
            <w:r w:rsidR="00147FAE" w:rsidRPr="005806BF">
              <w:t xml:space="preserve"> и инвалидностью</w:t>
            </w:r>
          </w:p>
        </w:tc>
        <w:tc>
          <w:tcPr>
            <w:tcW w:w="2590" w:type="dxa"/>
          </w:tcPr>
          <w:p w:rsidR="005D3972" w:rsidRPr="005806BF" w:rsidRDefault="005D3972" w:rsidP="00147FAE">
            <w:pPr>
              <w:pStyle w:val="Default"/>
              <w:jc w:val="center"/>
            </w:pPr>
            <w:r w:rsidRPr="005806BF">
              <w:t>1 раз в полгода</w:t>
            </w:r>
          </w:p>
        </w:tc>
        <w:tc>
          <w:tcPr>
            <w:tcW w:w="3050" w:type="dxa"/>
          </w:tcPr>
          <w:p w:rsidR="005D3972" w:rsidRPr="005806BF" w:rsidRDefault="00147FAE" w:rsidP="00147FAE">
            <w:pPr>
              <w:pStyle w:val="Default"/>
              <w:jc w:val="center"/>
            </w:pPr>
            <w:r w:rsidRPr="005806BF">
              <w:t>Муниципальный опорный центр дополнительного образования детей Аромашевского муниципального района</w:t>
            </w:r>
          </w:p>
        </w:tc>
      </w:tr>
      <w:tr w:rsidR="005D3972" w:rsidRPr="005806BF" w:rsidTr="005D3972">
        <w:trPr>
          <w:trHeight w:val="959"/>
        </w:trPr>
        <w:tc>
          <w:tcPr>
            <w:tcW w:w="817" w:type="dxa"/>
          </w:tcPr>
          <w:p w:rsidR="005D3972" w:rsidRPr="005806BF" w:rsidRDefault="005D3972" w:rsidP="00147FAE">
            <w:pPr>
              <w:pStyle w:val="Default"/>
              <w:jc w:val="center"/>
            </w:pPr>
            <w:r w:rsidRPr="005806BF">
              <w:t>6.</w:t>
            </w:r>
            <w:r w:rsidR="00147FAE" w:rsidRPr="005806BF">
              <w:t>3</w:t>
            </w:r>
          </w:p>
        </w:tc>
        <w:tc>
          <w:tcPr>
            <w:tcW w:w="5281" w:type="dxa"/>
          </w:tcPr>
          <w:p w:rsidR="005D3972" w:rsidRPr="005806BF" w:rsidRDefault="005D3972" w:rsidP="00147FAE">
            <w:pPr>
              <w:pStyle w:val="Default"/>
              <w:jc w:val="both"/>
            </w:pPr>
            <w:r w:rsidRPr="005806BF">
              <w:t xml:space="preserve">Мониторинг удовлетворенности доступностью дополнительного образования и услуг детьми с ОВЗ </w:t>
            </w:r>
            <w:r w:rsidR="00147FAE" w:rsidRPr="005806BF">
              <w:t xml:space="preserve">и инвалидностью </w:t>
            </w:r>
            <w:r w:rsidRPr="005806BF">
              <w:t>и их родителями</w:t>
            </w:r>
            <w:r w:rsidR="00147FAE" w:rsidRPr="005806BF">
              <w:t xml:space="preserve"> (законными представителями</w:t>
            </w:r>
            <w:r w:rsidR="00A819F4" w:rsidRPr="005806BF">
              <w:t>)</w:t>
            </w:r>
          </w:p>
        </w:tc>
        <w:tc>
          <w:tcPr>
            <w:tcW w:w="3508" w:type="dxa"/>
          </w:tcPr>
          <w:p w:rsidR="005D3972" w:rsidRPr="005806BF" w:rsidRDefault="005D3972" w:rsidP="00147FAE">
            <w:pPr>
              <w:pStyle w:val="Default"/>
              <w:jc w:val="both"/>
            </w:pPr>
            <w:r w:rsidRPr="005806BF">
              <w:t>Регулярное проведение мониторинга</w:t>
            </w:r>
          </w:p>
        </w:tc>
        <w:tc>
          <w:tcPr>
            <w:tcW w:w="2590" w:type="dxa"/>
          </w:tcPr>
          <w:p w:rsidR="005D3972" w:rsidRPr="005806BF" w:rsidRDefault="00147FAE" w:rsidP="00147FAE">
            <w:pPr>
              <w:pStyle w:val="Default"/>
              <w:jc w:val="center"/>
            </w:pPr>
            <w:r w:rsidRPr="005806BF">
              <w:t>В</w:t>
            </w:r>
            <w:r w:rsidR="005D3972" w:rsidRPr="005806BF">
              <w:t xml:space="preserve"> течение учебного года</w:t>
            </w:r>
          </w:p>
        </w:tc>
        <w:tc>
          <w:tcPr>
            <w:tcW w:w="3050" w:type="dxa"/>
          </w:tcPr>
          <w:p w:rsidR="005D3972" w:rsidRPr="005806BF" w:rsidRDefault="00147FAE" w:rsidP="00147FAE">
            <w:pPr>
              <w:pStyle w:val="Default"/>
              <w:jc w:val="center"/>
            </w:pPr>
            <w:r w:rsidRPr="005806BF">
              <w:t>Муниципальный опорный центр дополнительного образования детей Аромашевского муниципального района</w:t>
            </w:r>
          </w:p>
        </w:tc>
      </w:tr>
    </w:tbl>
    <w:p w:rsidR="00811E66" w:rsidRPr="005806BF" w:rsidRDefault="00811E66" w:rsidP="00811E66">
      <w:pPr>
        <w:pStyle w:val="Default"/>
        <w:rPr>
          <w:color w:val="0000FF"/>
        </w:rPr>
      </w:pPr>
    </w:p>
    <w:p w:rsidR="007842B6" w:rsidRPr="005806BF" w:rsidRDefault="007842B6" w:rsidP="00147FAE">
      <w:pPr>
        <w:pStyle w:val="Default"/>
        <w:jc w:val="both"/>
        <w:rPr>
          <w:color w:val="auto"/>
          <w:sz w:val="28"/>
          <w:szCs w:val="28"/>
        </w:rPr>
      </w:pPr>
    </w:p>
    <w:sectPr w:rsidR="007842B6" w:rsidRPr="005806BF" w:rsidSect="00811E6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1B8272C"/>
    <w:multiLevelType w:val="hybridMultilevel"/>
    <w:tmpl w:val="3B3C3F6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2C99136"/>
    <w:multiLevelType w:val="hybridMultilevel"/>
    <w:tmpl w:val="5CDFE89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8491982F"/>
    <w:multiLevelType w:val="hybridMultilevel"/>
    <w:tmpl w:val="FA57801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84959084"/>
    <w:multiLevelType w:val="hybridMultilevel"/>
    <w:tmpl w:val="6FF8995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8C94B6D0"/>
    <w:multiLevelType w:val="hybridMultilevel"/>
    <w:tmpl w:val="F3C9EF5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A644D93E"/>
    <w:multiLevelType w:val="hybridMultilevel"/>
    <w:tmpl w:val="61F1C43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A9043225"/>
    <w:multiLevelType w:val="hybridMultilevel"/>
    <w:tmpl w:val="C7A073E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A94FFC3D"/>
    <w:multiLevelType w:val="hybridMultilevel"/>
    <w:tmpl w:val="C7089C6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ACEA34B5"/>
    <w:multiLevelType w:val="hybridMultilevel"/>
    <w:tmpl w:val="7FF0809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C942517C"/>
    <w:multiLevelType w:val="hybridMultilevel"/>
    <w:tmpl w:val="650DFDE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CAD27E45"/>
    <w:multiLevelType w:val="hybridMultilevel"/>
    <w:tmpl w:val="C2652D4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D4A8DAAA"/>
    <w:multiLevelType w:val="hybridMultilevel"/>
    <w:tmpl w:val="9B89C65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D9C8F13B"/>
    <w:multiLevelType w:val="hybridMultilevel"/>
    <w:tmpl w:val="B35D6E1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DBB52EE4"/>
    <w:multiLevelType w:val="hybridMultilevel"/>
    <w:tmpl w:val="21801C1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DC2A5DF9"/>
    <w:multiLevelType w:val="hybridMultilevel"/>
    <w:tmpl w:val="2CE0DBC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E5BB0B00"/>
    <w:multiLevelType w:val="hybridMultilevel"/>
    <w:tmpl w:val="822E7EF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FFD3C75C"/>
    <w:multiLevelType w:val="hybridMultilevel"/>
    <w:tmpl w:val="E6E9FEA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1F0E6BC"/>
    <w:multiLevelType w:val="hybridMultilevel"/>
    <w:tmpl w:val="9B9BB2E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34B1551"/>
    <w:multiLevelType w:val="multilevel"/>
    <w:tmpl w:val="D8FCB7D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0AB0BF64"/>
    <w:multiLevelType w:val="hybridMultilevel"/>
    <w:tmpl w:val="062F918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1125A48C"/>
    <w:multiLevelType w:val="hybridMultilevel"/>
    <w:tmpl w:val="A1237F5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16C9482C"/>
    <w:multiLevelType w:val="hybridMultilevel"/>
    <w:tmpl w:val="165878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F7B5C3B"/>
    <w:multiLevelType w:val="hybridMultilevel"/>
    <w:tmpl w:val="2D05745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2250F4F1"/>
    <w:multiLevelType w:val="hybridMultilevel"/>
    <w:tmpl w:val="9428E16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26849100"/>
    <w:multiLevelType w:val="hybridMultilevel"/>
    <w:tmpl w:val="9C445FB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2BFD440A"/>
    <w:multiLevelType w:val="hybridMultilevel"/>
    <w:tmpl w:val="211D145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2C130D46"/>
    <w:multiLevelType w:val="hybridMultilevel"/>
    <w:tmpl w:val="91388C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20B79A4"/>
    <w:multiLevelType w:val="hybridMultilevel"/>
    <w:tmpl w:val="D1E274E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35F3F674"/>
    <w:multiLevelType w:val="hybridMultilevel"/>
    <w:tmpl w:val="A2EA40B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383A4EC4"/>
    <w:multiLevelType w:val="hybridMultilevel"/>
    <w:tmpl w:val="AA8EAB5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>
    <w:nsid w:val="3C4D1F81"/>
    <w:multiLevelType w:val="hybridMultilevel"/>
    <w:tmpl w:val="77487194"/>
    <w:lvl w:ilvl="0" w:tplc="CC1031F6">
      <w:start w:val="1"/>
      <w:numFmt w:val="decimal"/>
      <w:lvlText w:val="%1."/>
      <w:lvlJc w:val="left"/>
      <w:pPr>
        <w:ind w:left="7023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3D471015"/>
    <w:multiLevelType w:val="hybridMultilevel"/>
    <w:tmpl w:val="774BED8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>
    <w:nsid w:val="40534125"/>
    <w:multiLevelType w:val="hybridMultilevel"/>
    <w:tmpl w:val="AE312F9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>
    <w:nsid w:val="4D4F7744"/>
    <w:multiLevelType w:val="hybridMultilevel"/>
    <w:tmpl w:val="1EC0AA1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>
    <w:nsid w:val="4E654082"/>
    <w:multiLevelType w:val="hybridMultilevel"/>
    <w:tmpl w:val="10073F7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>
    <w:nsid w:val="55AB3E72"/>
    <w:multiLevelType w:val="hybridMultilevel"/>
    <w:tmpl w:val="65BEAD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9F573E3"/>
    <w:multiLevelType w:val="hybridMultilevel"/>
    <w:tmpl w:val="2A66495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>
    <w:nsid w:val="77431EE7"/>
    <w:multiLevelType w:val="hybridMultilevel"/>
    <w:tmpl w:val="1C3A2B2A"/>
    <w:lvl w:ilvl="0" w:tplc="3A9A86F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1"/>
  </w:num>
  <w:num w:numId="2">
    <w:abstractNumId w:val="2"/>
  </w:num>
  <w:num w:numId="3">
    <w:abstractNumId w:val="10"/>
  </w:num>
  <w:num w:numId="4">
    <w:abstractNumId w:val="15"/>
  </w:num>
  <w:num w:numId="5">
    <w:abstractNumId w:val="33"/>
  </w:num>
  <w:num w:numId="6">
    <w:abstractNumId w:val="25"/>
  </w:num>
  <w:num w:numId="7">
    <w:abstractNumId w:val="1"/>
  </w:num>
  <w:num w:numId="8">
    <w:abstractNumId w:val="14"/>
  </w:num>
  <w:num w:numId="9">
    <w:abstractNumId w:val="20"/>
  </w:num>
  <w:num w:numId="10">
    <w:abstractNumId w:val="24"/>
  </w:num>
  <w:num w:numId="11">
    <w:abstractNumId w:val="11"/>
  </w:num>
  <w:num w:numId="12">
    <w:abstractNumId w:val="3"/>
  </w:num>
  <w:num w:numId="13">
    <w:abstractNumId w:val="32"/>
  </w:num>
  <w:num w:numId="14">
    <w:abstractNumId w:val="5"/>
  </w:num>
  <w:num w:numId="15">
    <w:abstractNumId w:val="23"/>
  </w:num>
  <w:num w:numId="16">
    <w:abstractNumId w:val="17"/>
  </w:num>
  <w:num w:numId="17">
    <w:abstractNumId w:val="16"/>
  </w:num>
  <w:num w:numId="18">
    <w:abstractNumId w:val="34"/>
  </w:num>
  <w:num w:numId="19">
    <w:abstractNumId w:val="4"/>
  </w:num>
  <w:num w:numId="20">
    <w:abstractNumId w:val="29"/>
  </w:num>
  <w:num w:numId="21">
    <w:abstractNumId w:val="27"/>
  </w:num>
  <w:num w:numId="22">
    <w:abstractNumId w:val="6"/>
  </w:num>
  <w:num w:numId="23">
    <w:abstractNumId w:val="13"/>
  </w:num>
  <w:num w:numId="24">
    <w:abstractNumId w:val="22"/>
  </w:num>
  <w:num w:numId="25">
    <w:abstractNumId w:val="7"/>
  </w:num>
  <w:num w:numId="26">
    <w:abstractNumId w:val="8"/>
  </w:num>
  <w:num w:numId="27">
    <w:abstractNumId w:val="9"/>
  </w:num>
  <w:num w:numId="28">
    <w:abstractNumId w:val="36"/>
  </w:num>
  <w:num w:numId="29">
    <w:abstractNumId w:val="28"/>
  </w:num>
  <w:num w:numId="30">
    <w:abstractNumId w:val="0"/>
  </w:num>
  <w:num w:numId="31">
    <w:abstractNumId w:val="19"/>
  </w:num>
  <w:num w:numId="32">
    <w:abstractNumId w:val="12"/>
  </w:num>
  <w:num w:numId="33">
    <w:abstractNumId w:val="21"/>
  </w:num>
  <w:num w:numId="34">
    <w:abstractNumId w:val="26"/>
  </w:num>
  <w:num w:numId="35">
    <w:abstractNumId w:val="35"/>
  </w:num>
  <w:num w:numId="36">
    <w:abstractNumId w:val="18"/>
  </w:num>
  <w:num w:numId="37">
    <w:abstractNumId w:val="37"/>
  </w:num>
  <w:num w:numId="38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D3073B"/>
    <w:rsid w:val="00012751"/>
    <w:rsid w:val="0004055B"/>
    <w:rsid w:val="0005674A"/>
    <w:rsid w:val="00060AB4"/>
    <w:rsid w:val="00074622"/>
    <w:rsid w:val="000A4FC8"/>
    <w:rsid w:val="000C0735"/>
    <w:rsid w:val="000D13CE"/>
    <w:rsid w:val="00147FAE"/>
    <w:rsid w:val="001965C3"/>
    <w:rsid w:val="001A3E40"/>
    <w:rsid w:val="001D5369"/>
    <w:rsid w:val="001F12DF"/>
    <w:rsid w:val="001F718A"/>
    <w:rsid w:val="00212B64"/>
    <w:rsid w:val="00250DB0"/>
    <w:rsid w:val="002567B3"/>
    <w:rsid w:val="0027627C"/>
    <w:rsid w:val="002E7BDA"/>
    <w:rsid w:val="00320DBB"/>
    <w:rsid w:val="00327072"/>
    <w:rsid w:val="003341CD"/>
    <w:rsid w:val="003B3065"/>
    <w:rsid w:val="003C379A"/>
    <w:rsid w:val="003C4810"/>
    <w:rsid w:val="003E1BA2"/>
    <w:rsid w:val="003F04C2"/>
    <w:rsid w:val="003F2523"/>
    <w:rsid w:val="00400D76"/>
    <w:rsid w:val="00413ABE"/>
    <w:rsid w:val="004406C8"/>
    <w:rsid w:val="00452665"/>
    <w:rsid w:val="004B33FA"/>
    <w:rsid w:val="004D27C1"/>
    <w:rsid w:val="004D66A8"/>
    <w:rsid w:val="004E39A1"/>
    <w:rsid w:val="004F05DA"/>
    <w:rsid w:val="004F2A75"/>
    <w:rsid w:val="004F4374"/>
    <w:rsid w:val="005011D4"/>
    <w:rsid w:val="005472DE"/>
    <w:rsid w:val="005617EF"/>
    <w:rsid w:val="005806BF"/>
    <w:rsid w:val="005A452D"/>
    <w:rsid w:val="005A4DF3"/>
    <w:rsid w:val="005D3972"/>
    <w:rsid w:val="006059D2"/>
    <w:rsid w:val="00616574"/>
    <w:rsid w:val="00626E56"/>
    <w:rsid w:val="006973B2"/>
    <w:rsid w:val="006B4ADD"/>
    <w:rsid w:val="007842B6"/>
    <w:rsid w:val="007B003C"/>
    <w:rsid w:val="007B46C1"/>
    <w:rsid w:val="007D7EEB"/>
    <w:rsid w:val="00811E66"/>
    <w:rsid w:val="008C7AA4"/>
    <w:rsid w:val="008F4136"/>
    <w:rsid w:val="00903169"/>
    <w:rsid w:val="0091361C"/>
    <w:rsid w:val="00952322"/>
    <w:rsid w:val="0098216F"/>
    <w:rsid w:val="00991A84"/>
    <w:rsid w:val="009B23BD"/>
    <w:rsid w:val="00A009C0"/>
    <w:rsid w:val="00A14967"/>
    <w:rsid w:val="00A175E1"/>
    <w:rsid w:val="00A819F4"/>
    <w:rsid w:val="00AC1678"/>
    <w:rsid w:val="00AD6547"/>
    <w:rsid w:val="00AF115D"/>
    <w:rsid w:val="00AF4815"/>
    <w:rsid w:val="00B6704F"/>
    <w:rsid w:val="00BD149E"/>
    <w:rsid w:val="00BD42A3"/>
    <w:rsid w:val="00BE71DA"/>
    <w:rsid w:val="00BF5EE7"/>
    <w:rsid w:val="00C22E87"/>
    <w:rsid w:val="00C3443A"/>
    <w:rsid w:val="00C54178"/>
    <w:rsid w:val="00C654CE"/>
    <w:rsid w:val="00C80171"/>
    <w:rsid w:val="00C95617"/>
    <w:rsid w:val="00D040B6"/>
    <w:rsid w:val="00D1374C"/>
    <w:rsid w:val="00D21F8B"/>
    <w:rsid w:val="00D3073B"/>
    <w:rsid w:val="00D321AD"/>
    <w:rsid w:val="00D6528C"/>
    <w:rsid w:val="00D82255"/>
    <w:rsid w:val="00D95425"/>
    <w:rsid w:val="00E3674A"/>
    <w:rsid w:val="00E82425"/>
    <w:rsid w:val="00E91E84"/>
    <w:rsid w:val="00EA0E05"/>
    <w:rsid w:val="00EB574B"/>
    <w:rsid w:val="00F07A0C"/>
    <w:rsid w:val="00F20C7B"/>
    <w:rsid w:val="00F96495"/>
    <w:rsid w:val="00FC3C35"/>
    <w:rsid w:val="00FF555A"/>
    <w:rsid w:val="00FF6094"/>
    <w:rsid w:val="00FF6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73B"/>
    <w:rPr>
      <w:color w:val="00000A"/>
    </w:rPr>
  </w:style>
  <w:style w:type="paragraph" w:styleId="3">
    <w:name w:val="heading 3"/>
    <w:basedOn w:val="a"/>
    <w:next w:val="a"/>
    <w:link w:val="30"/>
    <w:qFormat/>
    <w:rsid w:val="001F12DF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307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30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073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1F12D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1F12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224EFF-8421-4007-A74F-A98C4A61C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33</Pages>
  <Words>9117</Words>
  <Characters>51969</Characters>
  <Application>Microsoft Office Word</Application>
  <DocSecurity>0</DocSecurity>
  <Lines>433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60965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cp:lastPrinted>2023-10-04T05:15:00Z</cp:lastPrinted>
  <dcterms:created xsi:type="dcterms:W3CDTF">2023-10-04T11:12:00Z</dcterms:created>
  <dcterms:modified xsi:type="dcterms:W3CDTF">2023-10-04T11:12:00Z</dcterms:modified>
</cp:coreProperties>
</file>